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CAD4" w14:textId="707CB5C1" w:rsidR="00E33DAB" w:rsidRPr="002915E2" w:rsidRDefault="00B2045D" w:rsidP="002915E2">
      <w:pPr>
        <w:rPr>
          <w:lang w:eastAsia="en-GB"/>
        </w:rPr>
      </w:pPr>
      <w:r w:rsidRPr="002915E2">
        <w:rPr>
          <w:noProof/>
          <w:lang w:eastAsia="en-GB"/>
        </w:rPr>
        <w:drawing>
          <wp:anchor distT="0" distB="0" distL="114300" distR="114300" simplePos="0" relativeHeight="251660288" behindDoc="1" locked="0" layoutInCell="1" allowOverlap="1" wp14:anchorId="615CCAE2" wp14:editId="615CCAE3">
            <wp:simplePos x="0" y="0"/>
            <wp:positionH relativeFrom="margin">
              <wp:posOffset>5617210</wp:posOffset>
            </wp:positionH>
            <wp:positionV relativeFrom="paragraph">
              <wp:posOffset>0</wp:posOffset>
            </wp:positionV>
            <wp:extent cx="1059815" cy="1062990"/>
            <wp:effectExtent l="0" t="0" r="6985" b="3810"/>
            <wp:wrapTight wrapText="bothSides">
              <wp:wrapPolygon edited="0">
                <wp:start x="0" y="0"/>
                <wp:lineTo x="0" y="21290"/>
                <wp:lineTo x="21354" y="21290"/>
                <wp:lineTo x="21354" y="0"/>
                <wp:lineTo x="0" y="0"/>
              </wp:wrapPolygon>
            </wp:wrapTight>
            <wp:docPr id="2" name="Picture 2" descr="Z:\Dormanstown (Secure)\School LOGO\DC 2131 D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rmanstown (Secure)\School LOGO\DC 2131 DPA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815" cy="10629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33DAB" w:rsidRPr="002915E2">
        <w:rPr>
          <w:lang w:eastAsia="en-GB"/>
        </w:rPr>
        <w:t>Dormanstown</w:t>
      </w:r>
      <w:proofErr w:type="spellEnd"/>
      <w:r w:rsidR="00E33DAB" w:rsidRPr="002915E2">
        <w:rPr>
          <w:lang w:eastAsia="en-GB"/>
        </w:rPr>
        <w:t xml:space="preserve"> Primary Academy is a thriving learning community of 270 pupils aged 3-11. Our context is challenging, serving an area of socio-economic deprivati</w:t>
      </w:r>
      <w:r w:rsidR="00812C32" w:rsidRPr="002915E2">
        <w:rPr>
          <w:lang w:eastAsia="en-GB"/>
        </w:rPr>
        <w:t>on with high unemployment rates; a</w:t>
      </w:r>
      <w:r w:rsidR="00E33DAB" w:rsidRPr="002915E2">
        <w:rPr>
          <w:lang w:eastAsia="en-GB"/>
        </w:rPr>
        <w:t xml:space="preserve"> high proportion of our children are eligible for pupil premium. We have Local Authority commissioned High Needs base places for </w:t>
      </w:r>
      <w:r w:rsidR="00A7361D">
        <w:rPr>
          <w:lang w:eastAsia="en-GB"/>
        </w:rPr>
        <w:t>40</w:t>
      </w:r>
      <w:bookmarkStart w:id="0" w:name="_GoBack"/>
      <w:bookmarkEnd w:id="0"/>
      <w:r w:rsidR="00E33DAB" w:rsidRPr="002915E2">
        <w:rPr>
          <w:lang w:eastAsia="en-GB"/>
        </w:rPr>
        <w:t xml:space="preserve"> pupils who come from across the Redcar &amp; Cleveland Borough. </w:t>
      </w:r>
    </w:p>
    <w:p w14:paraId="615CCAD5" w14:textId="77777777" w:rsidR="00E33DAB" w:rsidRPr="002915E2" w:rsidRDefault="00D00382" w:rsidP="002915E2">
      <w:pPr>
        <w:spacing w:after="0"/>
      </w:pPr>
      <w:r w:rsidRPr="00D00382">
        <w:rPr>
          <w:noProof/>
          <w:lang w:eastAsia="en-GB"/>
        </w:rPr>
        <w:drawing>
          <wp:anchor distT="0" distB="0" distL="114300" distR="114300" simplePos="0" relativeHeight="251665408" behindDoc="0" locked="0" layoutInCell="1" allowOverlap="1" wp14:anchorId="615CCAE4" wp14:editId="615CCAE5">
            <wp:simplePos x="0" y="0"/>
            <wp:positionH relativeFrom="column">
              <wp:posOffset>4295775</wp:posOffset>
            </wp:positionH>
            <wp:positionV relativeFrom="paragraph">
              <wp:posOffset>721995</wp:posOffset>
            </wp:positionV>
            <wp:extent cx="2381250" cy="1588135"/>
            <wp:effectExtent l="38100" t="38100" r="38100" b="311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T-ROAMFS-SOFS\TVEData$\TVEOLong\Downloads\IMG_113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81250" cy="1588135"/>
                    </a:xfrm>
                    <a:prstGeom prst="rect">
                      <a:avLst/>
                    </a:prstGeom>
                    <a:noFill/>
                    <a:ln w="38100">
                      <a:solidFill>
                        <a:srgbClr val="00B0F0"/>
                      </a:solidFill>
                    </a:ln>
                  </pic:spPr>
                </pic:pic>
              </a:graphicData>
            </a:graphic>
            <wp14:sizeRelH relativeFrom="page">
              <wp14:pctWidth>0</wp14:pctWidth>
            </wp14:sizeRelH>
            <wp14:sizeRelV relativeFrom="page">
              <wp14:pctHeight>0</wp14:pctHeight>
            </wp14:sizeRelV>
          </wp:anchor>
        </w:drawing>
      </w:r>
      <w:r w:rsidR="00E33DAB" w:rsidRPr="002915E2">
        <w:t>Our children are entitled to an excellent education</w:t>
      </w:r>
      <w:r w:rsidR="00812C32" w:rsidRPr="002915E2">
        <w:t>; we ensure children</w:t>
      </w:r>
      <w:r w:rsidR="00E33DAB" w:rsidRPr="002915E2">
        <w:t xml:space="preserve"> have the essential knowledge, learning dispositions and key values to embrace the opportunities and challenges they encounter to go out into the world and make a difference to their own lives and that of others. </w:t>
      </w:r>
      <w:r w:rsidR="00812C32" w:rsidRPr="002915E2">
        <w:t>We achieve this through</w:t>
      </w:r>
      <w:r w:rsidR="00E33DAB" w:rsidRPr="002915E2">
        <w:t xml:space="preserve"> expert teaching routed in cognitive science and underpinned by:</w:t>
      </w:r>
    </w:p>
    <w:p w14:paraId="615CCAD6" w14:textId="77777777" w:rsidR="00E33DAB" w:rsidRPr="002915E2" w:rsidRDefault="00E33DAB" w:rsidP="002915E2">
      <w:pPr>
        <w:pStyle w:val="ListParagraph"/>
        <w:numPr>
          <w:ilvl w:val="0"/>
          <w:numId w:val="2"/>
        </w:numPr>
        <w:spacing w:line="276" w:lineRule="auto"/>
      </w:pPr>
      <w:r w:rsidRPr="002915E2">
        <w:t>A positive climate and routines for learning</w:t>
      </w:r>
    </w:p>
    <w:p w14:paraId="615CCAD7" w14:textId="77777777" w:rsidR="00E33DAB" w:rsidRPr="002915E2" w:rsidRDefault="00E33DAB" w:rsidP="00D00382">
      <w:pPr>
        <w:pStyle w:val="ListParagraph"/>
        <w:numPr>
          <w:ilvl w:val="0"/>
          <w:numId w:val="2"/>
        </w:numPr>
        <w:spacing w:line="276" w:lineRule="auto"/>
      </w:pPr>
      <w:r w:rsidRPr="002915E2">
        <w:t>A well-sequenced, knowledge rich curriculum</w:t>
      </w:r>
    </w:p>
    <w:p w14:paraId="615CCAD8" w14:textId="77777777" w:rsidR="00E33DAB" w:rsidRPr="002915E2" w:rsidRDefault="00E33DAB" w:rsidP="002915E2">
      <w:pPr>
        <w:pStyle w:val="ListParagraph"/>
        <w:numPr>
          <w:ilvl w:val="0"/>
          <w:numId w:val="2"/>
        </w:numPr>
        <w:spacing w:line="276" w:lineRule="auto"/>
      </w:pPr>
      <w:r w:rsidRPr="002915E2">
        <w:t>Planning for learning rather than performance</w:t>
      </w:r>
      <w:r w:rsidR="00B2045D" w:rsidRPr="002915E2">
        <w:rPr>
          <w:noProof/>
          <w:lang w:eastAsia="en-GB"/>
        </w:rPr>
        <w:t xml:space="preserve"> </w:t>
      </w:r>
    </w:p>
    <w:p w14:paraId="615CCAD9" w14:textId="77777777" w:rsidR="00E33DAB" w:rsidRPr="002915E2" w:rsidRDefault="00E33DAB" w:rsidP="002915E2">
      <w:pPr>
        <w:pStyle w:val="ListParagraph"/>
        <w:numPr>
          <w:ilvl w:val="0"/>
          <w:numId w:val="2"/>
        </w:numPr>
        <w:spacing w:line="276" w:lineRule="auto"/>
      </w:pPr>
      <w:r w:rsidRPr="002915E2">
        <w:t>Responsive teaching and effective feedback approaches</w:t>
      </w:r>
    </w:p>
    <w:p w14:paraId="615CCADA" w14:textId="77777777" w:rsidR="00E33DAB" w:rsidRPr="002915E2" w:rsidRDefault="00E33DAB" w:rsidP="002915E2">
      <w:pPr>
        <w:pStyle w:val="ListParagraph"/>
        <w:numPr>
          <w:ilvl w:val="0"/>
          <w:numId w:val="2"/>
        </w:numPr>
        <w:spacing w:line="276" w:lineRule="auto"/>
      </w:pPr>
      <w:r w:rsidRPr="002915E2">
        <w:t>Explicit teaching to extend and enrich vocabulary learning to address language development and the word gap</w:t>
      </w:r>
    </w:p>
    <w:p w14:paraId="615CCADB" w14:textId="77777777" w:rsidR="00E33DAB" w:rsidRPr="002915E2" w:rsidRDefault="00E33DAB" w:rsidP="002915E2">
      <w:pPr>
        <w:pStyle w:val="ListParagraph"/>
        <w:numPr>
          <w:ilvl w:val="0"/>
          <w:numId w:val="2"/>
        </w:numPr>
        <w:spacing w:line="276" w:lineRule="auto"/>
      </w:pPr>
      <w:r w:rsidRPr="002915E2">
        <w:t>A commitment to continual development by all staff</w:t>
      </w:r>
    </w:p>
    <w:p w14:paraId="615CCADC" w14:textId="77777777" w:rsidR="00741EA0" w:rsidRPr="002915E2" w:rsidRDefault="00814F66" w:rsidP="002915E2">
      <w:pPr>
        <w:rPr>
          <w:rFonts w:cstheme="minorHAnsi"/>
        </w:rPr>
      </w:pPr>
      <w:r w:rsidRPr="00A02373">
        <w:rPr>
          <w:noProof/>
          <w:sz w:val="26"/>
          <w:szCs w:val="26"/>
          <w:lang w:eastAsia="en-GB"/>
        </w:rPr>
        <w:drawing>
          <wp:anchor distT="0" distB="0" distL="114300" distR="114300" simplePos="0" relativeHeight="251662336" behindDoc="1" locked="0" layoutInCell="1" allowOverlap="1" wp14:anchorId="615CCAE6" wp14:editId="615CCAE7">
            <wp:simplePos x="0" y="0"/>
            <wp:positionH relativeFrom="margin">
              <wp:posOffset>85001</wp:posOffset>
            </wp:positionH>
            <wp:positionV relativeFrom="paragraph">
              <wp:posOffset>1041591</wp:posOffset>
            </wp:positionV>
            <wp:extent cx="2466754" cy="1329383"/>
            <wp:effectExtent l="38100" t="38100" r="29210" b="42545"/>
            <wp:wrapTight wrapText="bothSides">
              <wp:wrapPolygon edited="0">
                <wp:start x="-334" y="-619"/>
                <wp:lineTo x="-334" y="21982"/>
                <wp:lineTo x="21689" y="21982"/>
                <wp:lineTo x="21689" y="-619"/>
                <wp:lineTo x="-334" y="-619"/>
              </wp:wrapPolygon>
            </wp:wrapTight>
            <wp:docPr id="3" name="Picture 3" descr="C:\Users\rdtgwilson\AppData\Local\Packages\Microsoft.MicrosoftEdge_8wekyb3d8bbwe\TempState\Downloads\IMG_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tgwilson\AppData\Local\Packages\Microsoft.MicrosoftEdge_8wekyb3d8bbwe\TempState\Downloads\IMG_0001 (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34" t="14188" b="18480"/>
                    <a:stretch/>
                  </pic:blipFill>
                  <pic:spPr bwMode="auto">
                    <a:xfrm>
                      <a:off x="0" y="0"/>
                      <a:ext cx="2466754" cy="1329383"/>
                    </a:xfrm>
                    <a:prstGeom prst="rect">
                      <a:avLst/>
                    </a:prstGeom>
                    <a:noFill/>
                    <a:ln w="28575">
                      <a:solidFill>
                        <a:srgbClr val="00B0F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D6C" w:rsidRPr="002915E2">
        <w:rPr>
          <w:rFonts w:eastAsia="Calibri" w:cstheme="minorHAnsi"/>
          <w:bCs/>
          <w:color w:val="000000" w:themeColor="text1"/>
        </w:rPr>
        <w:t xml:space="preserve">We have a shared understanding that </w:t>
      </w:r>
      <w:r w:rsidR="007C5D6C" w:rsidRPr="002915E2">
        <w:rPr>
          <w:rFonts w:cstheme="minorHAnsi"/>
        </w:rPr>
        <w:t>‘Learning is a persistent</w:t>
      </w:r>
      <w:r w:rsidR="00741EA0" w:rsidRPr="002915E2">
        <w:rPr>
          <w:rFonts w:cstheme="minorHAnsi"/>
        </w:rPr>
        <w:t xml:space="preserve"> change in the long-term memory’. Using </w:t>
      </w:r>
      <w:r w:rsidR="002915E2">
        <w:rPr>
          <w:rFonts w:cstheme="minorHAnsi"/>
        </w:rPr>
        <w:t>T</w:t>
      </w:r>
      <w:r w:rsidR="00741EA0" w:rsidRPr="002915E2">
        <w:rPr>
          <w:rFonts w:cstheme="minorHAnsi"/>
        </w:rPr>
        <w:t xml:space="preserve">rust plans as a starting point, teachers at </w:t>
      </w:r>
      <w:proofErr w:type="spellStart"/>
      <w:r w:rsidR="00741EA0" w:rsidRPr="002915E2">
        <w:rPr>
          <w:rFonts w:cstheme="minorHAnsi"/>
        </w:rPr>
        <w:t>Dormanstown</w:t>
      </w:r>
      <w:proofErr w:type="spellEnd"/>
      <w:r w:rsidR="00741EA0" w:rsidRPr="002915E2">
        <w:rPr>
          <w:rFonts w:cstheme="minorHAnsi"/>
        </w:rPr>
        <w:t xml:space="preserve"> plan clear sequences of learning which address and activate prior knowledge, introduce new knowledge in granular steps and make meaningful connections between old and new learning.  This includes how to use spaced retrieval to ensure information is regularly revisited to enable the information to move from the working to the long term memory.</w:t>
      </w:r>
    </w:p>
    <w:p w14:paraId="615CCADD" w14:textId="77777777" w:rsidR="00741EA0" w:rsidRPr="002915E2" w:rsidRDefault="00741EA0" w:rsidP="002915E2">
      <w:r w:rsidRPr="002915E2">
        <w:t>Our responsive teaching approach to feedback ensures we are constantly consulting and co-constructing learning with our pupils. Pupils are encouraged to be independent and teacher’s assessment for learning is pivotal in this process.</w:t>
      </w:r>
      <w:r w:rsidR="00814F66" w:rsidRPr="00814F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5CCADE" w14:textId="77777777" w:rsidR="00812C32" w:rsidRDefault="00E33DAB" w:rsidP="002915E2">
      <w:pPr>
        <w:rPr>
          <w:rFonts w:eastAsia="Times New Roman"/>
          <w:lang w:eastAsia="en-GB"/>
        </w:rPr>
      </w:pPr>
      <w:r w:rsidRPr="002915E2">
        <w:rPr>
          <w:rFonts w:eastAsia="Times New Roman"/>
          <w:lang w:eastAsia="en-GB"/>
        </w:rPr>
        <w:t>The recent relaunch of our school logo</w:t>
      </w:r>
      <w:r w:rsidR="00812C32" w:rsidRPr="002915E2">
        <w:rPr>
          <w:rFonts w:eastAsia="Times New Roman"/>
          <w:lang w:eastAsia="en-GB"/>
        </w:rPr>
        <w:t xml:space="preserve"> in collaboration with our whole community</w:t>
      </w:r>
      <w:r w:rsidRPr="002915E2">
        <w:rPr>
          <w:rFonts w:eastAsia="Times New Roman"/>
          <w:lang w:eastAsia="en-GB"/>
        </w:rPr>
        <w:t xml:space="preserve"> ensures our children </w:t>
      </w:r>
      <w:r w:rsidR="00812C32" w:rsidRPr="002915E2">
        <w:rPr>
          <w:rFonts w:eastAsia="Times New Roman"/>
          <w:lang w:eastAsia="en-GB"/>
        </w:rPr>
        <w:t>display learning behaviours underpinned by our core values</w:t>
      </w:r>
      <w:r w:rsidRPr="002915E2">
        <w:rPr>
          <w:rFonts w:eastAsia="Times New Roman"/>
          <w:lang w:eastAsia="en-GB"/>
        </w:rPr>
        <w:t>: ‘aspiration, inspiration, collaboration and celebration’</w:t>
      </w:r>
      <w:r w:rsidR="007C5D6C" w:rsidRPr="002915E2">
        <w:rPr>
          <w:rFonts w:eastAsia="Times New Roman"/>
          <w:lang w:eastAsia="en-GB"/>
        </w:rPr>
        <w:t>,</w:t>
      </w:r>
      <w:r w:rsidR="00812C32" w:rsidRPr="002915E2">
        <w:rPr>
          <w:rFonts w:eastAsia="Times New Roman"/>
          <w:lang w:eastAsia="en-GB"/>
        </w:rPr>
        <w:t xml:space="preserve"> c</w:t>
      </w:r>
      <w:r w:rsidR="007C5D6C" w:rsidRPr="002915E2">
        <w:rPr>
          <w:rFonts w:eastAsia="Times New Roman"/>
          <w:lang w:eastAsia="en-GB"/>
        </w:rPr>
        <w:t>reating</w:t>
      </w:r>
      <w:r w:rsidR="00812C32" w:rsidRPr="002915E2">
        <w:rPr>
          <w:rFonts w:eastAsia="Times New Roman"/>
          <w:lang w:eastAsia="en-GB"/>
        </w:rPr>
        <w:t xml:space="preserve"> a nurturing environment that enables children to be successful learners. </w:t>
      </w:r>
    </w:p>
    <w:p w14:paraId="615CCADF" w14:textId="77777777" w:rsidR="002915E2" w:rsidRPr="002915E2" w:rsidRDefault="002915E2" w:rsidP="002915E2">
      <w:pPr>
        <w:rPr>
          <w:rFonts w:eastAsia="Times New Roman"/>
          <w:lang w:eastAsia="en-GB"/>
        </w:rPr>
      </w:pPr>
      <w:r w:rsidRPr="00814F66">
        <w:rPr>
          <w:rFonts w:eastAsia="Times New Roman"/>
          <w:lang w:eastAsia="en-GB"/>
        </w:rPr>
        <w:t>Our children have excellent learning behaviours, are eager to learn and are supported by a</w:t>
      </w:r>
      <w:r w:rsidR="008D4FC5" w:rsidRPr="00814F66">
        <w:rPr>
          <w:rFonts w:eastAsia="Times New Roman"/>
          <w:lang w:eastAsia="en-GB"/>
        </w:rPr>
        <w:t xml:space="preserve"> team of hard-working </w:t>
      </w:r>
      <w:r w:rsidRPr="00814F66">
        <w:rPr>
          <w:rFonts w:eastAsia="Times New Roman"/>
          <w:lang w:eastAsia="en-GB"/>
        </w:rPr>
        <w:t xml:space="preserve">and dedicated staff.  The children of </w:t>
      </w:r>
      <w:proofErr w:type="spellStart"/>
      <w:r w:rsidRPr="00814F66">
        <w:rPr>
          <w:rFonts w:eastAsia="Times New Roman"/>
          <w:lang w:eastAsia="en-GB"/>
        </w:rPr>
        <w:t>Dormanstown</w:t>
      </w:r>
      <w:proofErr w:type="spellEnd"/>
      <w:r w:rsidRPr="00814F66">
        <w:rPr>
          <w:rFonts w:eastAsia="Times New Roman"/>
          <w:lang w:eastAsia="en-GB"/>
        </w:rPr>
        <w:t xml:space="preserve"> Primary are happy learners, who work hard to reach the challenges set by their teachers.</w:t>
      </w:r>
    </w:p>
    <w:p w14:paraId="615CCAE0" w14:textId="77777777" w:rsidR="007C5D6C" w:rsidRPr="002915E2" w:rsidRDefault="00814F66" w:rsidP="002915E2">
      <w:pPr>
        <w:rPr>
          <w:rFonts w:eastAsia="Times New Roman"/>
          <w:lang w:eastAsia="en-GB"/>
        </w:rPr>
      </w:pPr>
      <w:r w:rsidRPr="00814F66">
        <w:rPr>
          <w:noProof/>
          <w:sz w:val="26"/>
          <w:szCs w:val="26"/>
          <w:lang w:eastAsia="en-GB"/>
        </w:rPr>
        <w:drawing>
          <wp:anchor distT="0" distB="0" distL="114300" distR="114300" simplePos="0" relativeHeight="251664384" behindDoc="0" locked="0" layoutInCell="1" allowOverlap="1" wp14:anchorId="615CCAE8" wp14:editId="615CCAE9">
            <wp:simplePos x="0" y="0"/>
            <wp:positionH relativeFrom="column">
              <wp:posOffset>5113655</wp:posOffset>
            </wp:positionH>
            <wp:positionV relativeFrom="paragraph">
              <wp:posOffset>307340</wp:posOffset>
            </wp:positionV>
            <wp:extent cx="1299845" cy="1733550"/>
            <wp:effectExtent l="38100" t="38100" r="33655" b="38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T-ROAMFS-SOFS\TVEData$\TVEOLong\Downloads\IMG_2065.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99845" cy="1733550"/>
                    </a:xfrm>
                    <a:prstGeom prst="rect">
                      <a:avLst/>
                    </a:prstGeom>
                    <a:noFill/>
                    <a:ln w="28575">
                      <a:solidFill>
                        <a:srgbClr val="00B0F0"/>
                      </a:solidFill>
                    </a:ln>
                  </pic:spPr>
                </pic:pic>
              </a:graphicData>
            </a:graphic>
            <wp14:sizeRelH relativeFrom="page">
              <wp14:pctWidth>0</wp14:pctWidth>
            </wp14:sizeRelH>
            <wp14:sizeRelV relativeFrom="page">
              <wp14:pctHeight>0</wp14:pctHeight>
            </wp14:sizeRelV>
          </wp:anchor>
        </w:drawing>
      </w:r>
      <w:r w:rsidR="006C4B35" w:rsidRPr="002915E2">
        <w:rPr>
          <w:rFonts w:eastAsia="Times New Roman"/>
          <w:lang w:eastAsia="en-GB"/>
        </w:rPr>
        <w:t>We</w:t>
      </w:r>
      <w:r w:rsidR="00F22A1D" w:rsidRPr="002915E2">
        <w:rPr>
          <w:rFonts w:eastAsia="Times New Roman"/>
          <w:lang w:eastAsia="en-GB"/>
        </w:rPr>
        <w:t xml:space="preserve"> </w:t>
      </w:r>
      <w:r w:rsidR="001511A5" w:rsidRPr="002915E2">
        <w:rPr>
          <w:rFonts w:eastAsia="Times New Roman"/>
          <w:lang w:eastAsia="en-GB"/>
        </w:rPr>
        <w:t>work as part of Tees Valley Education, a Trust that has been operating since September 2015</w:t>
      </w:r>
      <w:r w:rsidR="006C4B35" w:rsidRPr="002915E2">
        <w:rPr>
          <w:rFonts w:eastAsia="Times New Roman"/>
          <w:lang w:eastAsia="en-GB"/>
        </w:rPr>
        <w:t xml:space="preserve">. We work very closely with our </w:t>
      </w:r>
      <w:r w:rsidR="001A2E8A" w:rsidRPr="002915E2">
        <w:rPr>
          <w:rFonts w:eastAsia="Times New Roman"/>
          <w:lang w:eastAsia="en-GB"/>
        </w:rPr>
        <w:t xml:space="preserve">partner </w:t>
      </w:r>
      <w:r w:rsidR="00096199" w:rsidRPr="002915E2">
        <w:rPr>
          <w:rFonts w:eastAsia="Times New Roman"/>
          <w:lang w:eastAsia="en-GB"/>
        </w:rPr>
        <w:t>academies:</w:t>
      </w:r>
      <w:r w:rsidR="004E265A" w:rsidRPr="002915E2">
        <w:rPr>
          <w:rFonts w:eastAsia="Times New Roman"/>
          <w:lang w:eastAsia="en-GB"/>
        </w:rPr>
        <w:t xml:space="preserve"> Brambles, </w:t>
      </w:r>
      <w:r w:rsidR="006C4B35" w:rsidRPr="002915E2">
        <w:rPr>
          <w:rFonts w:eastAsia="Times New Roman"/>
          <w:lang w:eastAsia="en-GB"/>
        </w:rPr>
        <w:t>Pennyman</w:t>
      </w:r>
      <w:r w:rsidR="00A02373" w:rsidRPr="002915E2">
        <w:rPr>
          <w:rFonts w:eastAsia="Times New Roman"/>
          <w:lang w:eastAsia="en-GB"/>
        </w:rPr>
        <w:t xml:space="preserve">, </w:t>
      </w:r>
      <w:r w:rsidR="004E265A" w:rsidRPr="002915E2">
        <w:rPr>
          <w:rFonts w:eastAsia="Times New Roman"/>
          <w:lang w:eastAsia="en-GB"/>
        </w:rPr>
        <w:t>Wilton</w:t>
      </w:r>
      <w:r w:rsidR="00A02373" w:rsidRPr="002915E2">
        <w:rPr>
          <w:rFonts w:eastAsia="Times New Roman"/>
          <w:lang w:eastAsia="en-GB"/>
        </w:rPr>
        <w:t xml:space="preserve"> and Discovery</w:t>
      </w:r>
      <w:r w:rsidR="006C4B35" w:rsidRPr="002915E2">
        <w:rPr>
          <w:rFonts w:eastAsia="Times New Roman"/>
          <w:lang w:eastAsia="en-GB"/>
        </w:rPr>
        <w:t>. This gives us the</w:t>
      </w:r>
      <w:r w:rsidR="001A2E8A" w:rsidRPr="002915E2">
        <w:rPr>
          <w:rFonts w:eastAsia="Times New Roman"/>
          <w:lang w:eastAsia="en-GB"/>
        </w:rPr>
        <w:t xml:space="preserve"> opportunity to develop best practice and deliver improved outcomes for our children. </w:t>
      </w:r>
      <w:r w:rsidR="001511A5" w:rsidRPr="002915E2">
        <w:rPr>
          <w:rFonts w:eastAsia="Times New Roman"/>
          <w:lang w:eastAsia="en-GB"/>
        </w:rPr>
        <w:t>It also allows us to ensure that all our staff receive hig</w:t>
      </w:r>
      <w:r w:rsidR="00096199" w:rsidRPr="002915E2">
        <w:rPr>
          <w:rFonts w:eastAsia="Times New Roman"/>
          <w:lang w:eastAsia="en-GB"/>
        </w:rPr>
        <w:t>h quality CPD to support them in</w:t>
      </w:r>
      <w:r w:rsidR="001511A5" w:rsidRPr="002915E2">
        <w:rPr>
          <w:rFonts w:eastAsia="Times New Roman"/>
          <w:lang w:eastAsia="en-GB"/>
        </w:rPr>
        <w:t xml:space="preserve"> achieving their professional goals.</w:t>
      </w:r>
      <w:r w:rsidR="001A2E8A" w:rsidRPr="002915E2">
        <w:rPr>
          <w:rFonts w:eastAsia="Times New Roman"/>
          <w:lang w:eastAsia="en-GB"/>
        </w:rPr>
        <w:t xml:space="preserve"> </w:t>
      </w:r>
    </w:p>
    <w:p w14:paraId="615CCAE1" w14:textId="77777777" w:rsidR="00B2045D" w:rsidRPr="00B2045D" w:rsidRDefault="000F3B81" w:rsidP="000F3B81">
      <w:pPr>
        <w:rPr>
          <w:rFonts w:eastAsia="Times New Roman"/>
          <w:sz w:val="24"/>
          <w:szCs w:val="24"/>
          <w:lang w:eastAsia="en-GB"/>
        </w:rPr>
      </w:pPr>
      <w:r w:rsidRPr="002915E2">
        <w:rPr>
          <w:rFonts w:eastAsia="Times New Roman"/>
          <w:lang w:eastAsia="en-GB"/>
        </w:rPr>
        <w:t>Our</w:t>
      </w:r>
      <w:r w:rsidR="001A2E8A" w:rsidRPr="002915E2">
        <w:rPr>
          <w:rFonts w:eastAsia="Times New Roman"/>
          <w:lang w:eastAsia="en-GB"/>
        </w:rPr>
        <w:t xml:space="preserve"> vision for </w:t>
      </w:r>
      <w:proofErr w:type="spellStart"/>
      <w:r w:rsidR="001A2E8A" w:rsidRPr="002915E2">
        <w:rPr>
          <w:rFonts w:eastAsia="Times New Roman"/>
          <w:lang w:eastAsia="en-GB"/>
        </w:rPr>
        <w:t>Dormanstown</w:t>
      </w:r>
      <w:proofErr w:type="spellEnd"/>
      <w:r w:rsidR="001A2E8A" w:rsidRPr="002915E2">
        <w:rPr>
          <w:rFonts w:eastAsia="Times New Roman"/>
          <w:lang w:eastAsia="en-GB"/>
        </w:rPr>
        <w:t xml:space="preserve"> is ambitious</w:t>
      </w:r>
      <w:r w:rsidR="00481E34" w:rsidRPr="002915E2">
        <w:rPr>
          <w:rFonts w:eastAsia="Times New Roman"/>
          <w:lang w:eastAsia="en-GB"/>
        </w:rPr>
        <w:t>,</w:t>
      </w:r>
      <w:r w:rsidR="001A2E8A" w:rsidRPr="002915E2">
        <w:rPr>
          <w:rFonts w:eastAsia="Times New Roman"/>
          <w:lang w:eastAsia="en-GB"/>
        </w:rPr>
        <w:t xml:space="preserve"> and presents a significant challenge</w:t>
      </w:r>
      <w:r w:rsidR="00481E34" w:rsidRPr="002915E2">
        <w:rPr>
          <w:rFonts w:eastAsia="Times New Roman"/>
          <w:lang w:eastAsia="en-GB"/>
        </w:rPr>
        <w:t>,</w:t>
      </w:r>
      <w:r w:rsidR="001A2E8A" w:rsidRPr="002915E2">
        <w:rPr>
          <w:rFonts w:eastAsia="Times New Roman"/>
          <w:lang w:eastAsia="en-GB"/>
        </w:rPr>
        <w:t xml:space="preserve"> but </w:t>
      </w:r>
      <w:r w:rsidR="001511A5" w:rsidRPr="002915E2">
        <w:rPr>
          <w:rFonts w:eastAsia="Times New Roman"/>
          <w:lang w:eastAsia="en-GB"/>
        </w:rPr>
        <w:t>we are already a long way into this journey</w:t>
      </w:r>
      <w:r w:rsidR="001A2E8A" w:rsidRPr="002915E2">
        <w:rPr>
          <w:rFonts w:eastAsia="Times New Roman"/>
          <w:lang w:eastAsia="en-GB"/>
        </w:rPr>
        <w:t>. With inspirational pupils who share a love of learning, a passionate staff team and the res</w:t>
      </w:r>
      <w:r w:rsidR="001511A5" w:rsidRPr="002915E2">
        <w:rPr>
          <w:rFonts w:eastAsia="Times New Roman"/>
          <w:lang w:eastAsia="en-GB"/>
        </w:rPr>
        <w:t xml:space="preserve">ources of the </w:t>
      </w:r>
      <w:proofErr w:type="spellStart"/>
      <w:r w:rsidR="001511A5" w:rsidRPr="002915E2">
        <w:rPr>
          <w:rFonts w:eastAsia="Times New Roman"/>
          <w:lang w:eastAsia="en-GB"/>
        </w:rPr>
        <w:t>TVEd</w:t>
      </w:r>
      <w:proofErr w:type="spellEnd"/>
      <w:r w:rsidR="001A2E8A" w:rsidRPr="002915E2">
        <w:rPr>
          <w:rFonts w:eastAsia="Times New Roman"/>
          <w:lang w:eastAsia="en-GB"/>
        </w:rPr>
        <w:t xml:space="preserve"> Trust professionals, </w:t>
      </w:r>
      <w:r w:rsidR="00481E34" w:rsidRPr="002915E2">
        <w:rPr>
          <w:rFonts w:eastAsia="Times New Roman"/>
          <w:lang w:eastAsia="en-GB"/>
        </w:rPr>
        <w:t xml:space="preserve">we ensure that our children </w:t>
      </w:r>
      <w:r w:rsidRPr="002915E2">
        <w:rPr>
          <w:rFonts w:eastAsia="Times New Roman"/>
          <w:lang w:eastAsia="en-GB"/>
        </w:rPr>
        <w:t xml:space="preserve">set aspirational goals, inspire one another, collaborate and celebrate </w:t>
      </w:r>
      <w:r w:rsidR="007C5D6C" w:rsidRPr="002915E2">
        <w:rPr>
          <w:rFonts w:eastAsia="Times New Roman"/>
          <w:lang w:eastAsia="en-GB"/>
        </w:rPr>
        <w:t>together</w:t>
      </w:r>
      <w:r w:rsidR="00741EA0" w:rsidRPr="002915E2">
        <w:rPr>
          <w:rFonts w:eastAsia="Times New Roman"/>
          <w:lang w:eastAsia="en-GB"/>
        </w:rPr>
        <w:t>.</w:t>
      </w:r>
      <w:r w:rsidR="002915E2" w:rsidRPr="002915E2">
        <w:rPr>
          <w:noProof/>
          <w:sz w:val="26"/>
          <w:szCs w:val="26"/>
          <w:lang w:eastAsia="en-GB"/>
        </w:rPr>
        <w:t xml:space="preserve"> </w:t>
      </w:r>
    </w:p>
    <w:sectPr w:rsidR="00B2045D" w:rsidRPr="00B2045D" w:rsidSect="002915E2">
      <w:headerReference w:type="even" r:id="rId15"/>
      <w:headerReference w:type="default" r:id="rId16"/>
      <w:headerReference w:type="first" r:id="rId17"/>
      <w:pgSz w:w="11906" w:h="16838"/>
      <w:pgMar w:top="720" w:right="720" w:bottom="720"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CAEC" w14:textId="77777777" w:rsidR="00A95ED3" w:rsidRDefault="00A95ED3" w:rsidP="00A95ED3">
      <w:pPr>
        <w:spacing w:after="0" w:line="240" w:lineRule="auto"/>
      </w:pPr>
      <w:r>
        <w:separator/>
      </w:r>
    </w:p>
  </w:endnote>
  <w:endnote w:type="continuationSeparator" w:id="0">
    <w:p w14:paraId="615CCAED" w14:textId="77777777" w:rsidR="00A95ED3" w:rsidRDefault="00A95ED3" w:rsidP="00A9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CAEA" w14:textId="77777777" w:rsidR="00A95ED3" w:rsidRDefault="00A95ED3" w:rsidP="00A95ED3">
      <w:pPr>
        <w:spacing w:after="0" w:line="240" w:lineRule="auto"/>
      </w:pPr>
      <w:r>
        <w:separator/>
      </w:r>
    </w:p>
  </w:footnote>
  <w:footnote w:type="continuationSeparator" w:id="0">
    <w:p w14:paraId="615CCAEB" w14:textId="77777777" w:rsidR="00A95ED3" w:rsidRDefault="00A95ED3" w:rsidP="00A9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CAEE" w14:textId="77777777" w:rsidR="00741EA0" w:rsidRDefault="00A7361D">
    <w:pPr>
      <w:pStyle w:val="Header"/>
    </w:pPr>
    <w:r>
      <w:rPr>
        <w:noProof/>
        <w:lang w:eastAsia="en-GB"/>
      </w:rPr>
      <w:pict w14:anchorId="615CC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2016" o:spid="_x0000_s22531" type="#_x0000_t75" style="position:absolute;margin-left:0;margin-top:0;width:487.25pt;height:489.3pt;z-index:-251657216;mso-position-horizontal:center;mso-position-horizontal-relative:margin;mso-position-vertical:center;mso-position-vertical-relative:margin" o:allowincell="f">
          <v:imagedata r:id="rId1" o:title="DC 2131 DPA LOGO 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CAEF" w14:textId="77777777" w:rsidR="00A95ED3" w:rsidRDefault="00A95ED3" w:rsidP="00741EA0">
    <w:pPr>
      <w:pStyle w:val="Header"/>
      <w:rPr>
        <w:rFonts w:ascii="Arial" w:hAnsi="Arial" w:cs="Arial"/>
        <w:b/>
        <w:sz w:val="28"/>
        <w:u w:val="single"/>
      </w:rPr>
    </w:pPr>
    <w:proofErr w:type="spellStart"/>
    <w:r w:rsidRPr="00130EDD">
      <w:rPr>
        <w:rFonts w:ascii="Arial" w:hAnsi="Arial" w:cs="Arial"/>
        <w:b/>
        <w:sz w:val="28"/>
        <w:u w:val="single"/>
      </w:rPr>
      <w:t>D</w:t>
    </w:r>
    <w:r w:rsidR="00CD1395">
      <w:rPr>
        <w:rFonts w:ascii="Arial" w:hAnsi="Arial" w:cs="Arial"/>
        <w:b/>
        <w:sz w:val="28"/>
        <w:u w:val="single"/>
      </w:rPr>
      <w:t>ormanstown</w:t>
    </w:r>
    <w:proofErr w:type="spellEnd"/>
    <w:r w:rsidR="00CD1395">
      <w:rPr>
        <w:rFonts w:ascii="Arial" w:hAnsi="Arial" w:cs="Arial"/>
        <w:b/>
        <w:sz w:val="28"/>
        <w:u w:val="single"/>
      </w:rPr>
      <w:t xml:space="preserve"> Primary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CAF0" w14:textId="77777777" w:rsidR="00741EA0" w:rsidRDefault="00A7361D">
    <w:pPr>
      <w:pStyle w:val="Header"/>
    </w:pPr>
    <w:r>
      <w:rPr>
        <w:noProof/>
        <w:lang w:eastAsia="en-GB"/>
      </w:rPr>
      <w:pict w14:anchorId="615C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2015" o:spid="_x0000_s22530" type="#_x0000_t75" style="position:absolute;margin-left:0;margin-top:0;width:487.25pt;height:489.3pt;z-index:-251658240;mso-position-horizontal:center;mso-position-horizontal-relative:margin;mso-position-vertical:center;mso-position-vertical-relative:margin" o:allowincell="f">
          <v:imagedata r:id="rId1" o:title="DC 2131 DPA LOGO 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041A"/>
    <w:multiLevelType w:val="hybridMultilevel"/>
    <w:tmpl w:val="23D06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F71883"/>
    <w:multiLevelType w:val="hybridMultilevel"/>
    <w:tmpl w:val="0742C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8A"/>
    <w:rsid w:val="000425F2"/>
    <w:rsid w:val="0004773C"/>
    <w:rsid w:val="00084224"/>
    <w:rsid w:val="00096199"/>
    <w:rsid w:val="000F3B81"/>
    <w:rsid w:val="00130EDD"/>
    <w:rsid w:val="001466A9"/>
    <w:rsid w:val="001511A5"/>
    <w:rsid w:val="001A2E8A"/>
    <w:rsid w:val="002915E2"/>
    <w:rsid w:val="00395B0A"/>
    <w:rsid w:val="003E54C5"/>
    <w:rsid w:val="00445143"/>
    <w:rsid w:val="00481E34"/>
    <w:rsid w:val="00482CC8"/>
    <w:rsid w:val="004A5BBE"/>
    <w:rsid w:val="004E265A"/>
    <w:rsid w:val="00501AB8"/>
    <w:rsid w:val="00523968"/>
    <w:rsid w:val="006C4B35"/>
    <w:rsid w:val="00741EA0"/>
    <w:rsid w:val="007C3810"/>
    <w:rsid w:val="007C5D6C"/>
    <w:rsid w:val="00812C32"/>
    <w:rsid w:val="00814F66"/>
    <w:rsid w:val="008D4FC5"/>
    <w:rsid w:val="00A02373"/>
    <w:rsid w:val="00A7361D"/>
    <w:rsid w:val="00A86CFE"/>
    <w:rsid w:val="00A87C1E"/>
    <w:rsid w:val="00A95ED3"/>
    <w:rsid w:val="00B2045D"/>
    <w:rsid w:val="00CD1395"/>
    <w:rsid w:val="00D00382"/>
    <w:rsid w:val="00D07BE3"/>
    <w:rsid w:val="00E33DAB"/>
    <w:rsid w:val="00F22A1D"/>
    <w:rsid w:val="00F80E22"/>
    <w:rsid w:val="00F84B0E"/>
    <w:rsid w:val="00FB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615CCAD4"/>
  <w15:docId w15:val="{F91F9085-ECAE-4C85-A16B-8200E8D3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D3"/>
  </w:style>
  <w:style w:type="paragraph" w:styleId="Footer">
    <w:name w:val="footer"/>
    <w:basedOn w:val="Normal"/>
    <w:link w:val="FooterChar"/>
    <w:uiPriority w:val="99"/>
    <w:unhideWhenUsed/>
    <w:rsid w:val="00A9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D3"/>
  </w:style>
  <w:style w:type="paragraph" w:styleId="ListParagraph">
    <w:name w:val="List Paragraph"/>
    <w:basedOn w:val="Normal"/>
    <w:uiPriority w:val="34"/>
    <w:qFormat/>
    <w:rsid w:val="00E33DA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3143">
      <w:bodyDiv w:val="1"/>
      <w:marLeft w:val="0"/>
      <w:marRight w:val="0"/>
      <w:marTop w:val="0"/>
      <w:marBottom w:val="0"/>
      <w:divBdr>
        <w:top w:val="none" w:sz="0" w:space="0" w:color="auto"/>
        <w:left w:val="none" w:sz="0" w:space="0" w:color="auto"/>
        <w:bottom w:val="none" w:sz="0" w:space="0" w:color="auto"/>
        <w:right w:val="none" w:sz="0" w:space="0" w:color="auto"/>
      </w:divBdr>
      <w:divsChild>
        <w:div w:id="1538355192">
          <w:marLeft w:val="0"/>
          <w:marRight w:val="0"/>
          <w:marTop w:val="0"/>
          <w:marBottom w:val="0"/>
          <w:divBdr>
            <w:top w:val="none" w:sz="0" w:space="0" w:color="auto"/>
            <w:left w:val="none" w:sz="0" w:space="0" w:color="auto"/>
            <w:bottom w:val="none" w:sz="0" w:space="0" w:color="auto"/>
            <w:right w:val="none" w:sz="0" w:space="0" w:color="auto"/>
          </w:divBdr>
          <w:divsChild>
            <w:div w:id="1361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a6b971-4116-4c1b-b2d3-d4f48f4630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97CA7E12F674F9845B2EDC9D1AA33" ma:contentTypeVersion="14" ma:contentTypeDescription="Create a new document." ma:contentTypeScope="" ma:versionID="cc877829e5838a97832c6e8d61226c65">
  <xsd:schema xmlns:xsd="http://www.w3.org/2001/XMLSchema" xmlns:xs="http://www.w3.org/2001/XMLSchema" xmlns:p="http://schemas.microsoft.com/office/2006/metadata/properties" xmlns:ns2="99a6b971-4116-4c1b-b2d3-d4f48f4630ec" xmlns:ns3="c10829f4-c62b-4eb6-8920-1bda876173cc" targetNamespace="http://schemas.microsoft.com/office/2006/metadata/properties" ma:root="true" ma:fieldsID="9a5b50c0e95c6f510f2d7981918797fa" ns2:_="" ns3:_="">
    <xsd:import namespace="99a6b971-4116-4c1b-b2d3-d4f48f4630ec"/>
    <xsd:import namespace="c10829f4-c62b-4eb6-8920-1bda876173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b971-4116-4c1b-b2d3-d4f48f463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131e8dd-97e0-4e84-8857-85eec5afae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829f4-c62b-4eb6-8920-1bda876173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7A67-E054-4071-99EF-10653EB58D3B}">
  <ds:schemaRefs>
    <ds:schemaRef ds:uri="http://schemas.microsoft.com/office/infopath/2007/PartnerControls"/>
    <ds:schemaRef ds:uri="c10829f4-c62b-4eb6-8920-1bda876173c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9a6b971-4116-4c1b-b2d3-d4f48f4630ec"/>
    <ds:schemaRef ds:uri="http://www.w3.org/XML/1998/namespace"/>
  </ds:schemaRefs>
</ds:datastoreItem>
</file>

<file path=customXml/itemProps2.xml><?xml version="1.0" encoding="utf-8"?>
<ds:datastoreItem xmlns:ds="http://schemas.openxmlformats.org/officeDocument/2006/customXml" ds:itemID="{2FCF09BD-CF85-4A33-8BE3-A1D1F917CF13}">
  <ds:schemaRefs>
    <ds:schemaRef ds:uri="http://schemas.microsoft.com/sharepoint/v3/contenttype/forms"/>
  </ds:schemaRefs>
</ds:datastoreItem>
</file>

<file path=customXml/itemProps3.xml><?xml version="1.0" encoding="utf-8"?>
<ds:datastoreItem xmlns:ds="http://schemas.openxmlformats.org/officeDocument/2006/customXml" ds:itemID="{770117A5-F86C-4274-9CB4-CB880E2C6513}"/>
</file>

<file path=customXml/itemProps4.xml><?xml version="1.0" encoding="utf-8"?>
<ds:datastoreItem xmlns:ds="http://schemas.openxmlformats.org/officeDocument/2006/customXml" ds:itemID="{D5E57974-38AB-44EE-9C1E-1F9C777B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Skillcorn, Sue</dc:creator>
  <cp:lastModifiedBy>Caroline Ancell</cp:lastModifiedBy>
  <cp:revision>8</cp:revision>
  <cp:lastPrinted>2013-11-06T12:45:00Z</cp:lastPrinted>
  <dcterms:created xsi:type="dcterms:W3CDTF">2021-03-08T11:44:00Z</dcterms:created>
  <dcterms:modified xsi:type="dcterms:W3CDTF">2024-04-19T09:36:00Z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0x01010079997CA7E12F674F9845B2EDC9D1AA33</vt:lpwstr>
  </property>
  <property fmtid="{D5CDD505-2E9C-101B-9397-08002B2CF9AE}" pid="3" name="Order">
    <vt:r8>93400</vt:r8>
  </property>
  <property fmtid="{D5CDD505-2E9C-101B-9397-08002B2CF9AE}" pid="4" name="MediaServiceImageTags">
    <vt:lpwstr/>
  </property>
</Properties>
</file>