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F4D9" w14:textId="77777777" w:rsidR="00333061" w:rsidRDefault="00333061" w:rsidP="00333061">
      <w:bookmarkStart w:id="0" w:name="_GoBack"/>
      <w:bookmarkEnd w:id="0"/>
    </w:p>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375F55A8"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056A79">
        <w:rPr>
          <w:rFonts w:ascii="Lexend Deca Light" w:hAnsi="Lexend Deca Light"/>
          <w:color w:val="00407B"/>
          <w:sz w:val="32"/>
          <w:szCs w:val="32"/>
          <w:lang w:val="en-US"/>
        </w:rPr>
        <w:t>those who govern in an academy trust</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0322A6D6">
                <wp:extent cx="6124680" cy="478536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785360"/>
                        </a:xfrm>
                        <a:prstGeom prst="rect">
                          <a:avLst/>
                        </a:prstGeom>
                        <a:solidFill>
                          <a:schemeClr val="bg1">
                            <a:lumMod val="95000"/>
                          </a:schemeClr>
                        </a:solidFill>
                        <a:ln w="6350">
                          <a:noFill/>
                        </a:ln>
                      </wps:spPr>
                      <wps:txbx>
                        <w:txbxContent>
                          <w:p w14:paraId="2E823453" w14:textId="7778707C"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2"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3"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4"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1"/>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7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" fillcolor="#f2f2f2 [3052]" stroked="f" strokeweight=".5pt">
                <v:textbox inset="10mm,5mm,10mm,5mm">
                  <w:txbxContent>
                    <w:p w14:paraId="2E823453" w14:textId="7778707C"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5"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6"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7"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8"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1"/>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6985DBFE" w14:textId="77777777" w:rsidR="00FF182D" w:rsidRDefault="00FF182D" w:rsidP="00C94847">
      <w:pPr>
        <w:pStyle w:val="Heading2"/>
        <w:spacing w:before="0"/>
        <w:jc w:val="center"/>
      </w:pPr>
      <w:bookmarkStart w:id="2" w:name="_Toc135723956"/>
      <w:bookmarkStart w:id="3" w:name="_Toc135724856"/>
      <w:bookmarkStart w:id="4" w:name="_Toc135724927"/>
      <w:r>
        <w:lastRenderedPageBreak/>
        <w:t>NGA model code of conduct</w:t>
      </w:r>
    </w:p>
    <w:p w14:paraId="15FA9610" w14:textId="77777777" w:rsidR="00862B13" w:rsidRDefault="00862B13" w:rsidP="00862B13">
      <w:pPr>
        <w:pStyle w:val="Bodytext1"/>
      </w:pPr>
      <w:r w:rsidRPr="00492600">
        <w:t>Once this code has been adopted</w:t>
      </w:r>
      <w:r w:rsidRPr="00544F67">
        <w:rPr>
          <w:i/>
          <w:iCs/>
        </w:rPr>
        <w:t xml:space="preserve">, </w:t>
      </w:r>
      <w:r w:rsidRPr="00492600">
        <w:t xml:space="preserve">all </w:t>
      </w:r>
      <w:r>
        <w:t xml:space="preserve">board </w:t>
      </w:r>
      <w:r w:rsidRPr="00492600">
        <w:t>members agree to faithfully abide by it.</w:t>
      </w:r>
    </w:p>
    <w:p w14:paraId="495B927E" w14:textId="4B718256" w:rsidR="00862B13" w:rsidRPr="00112EC5" w:rsidRDefault="00862B13" w:rsidP="00862B13">
      <w:pPr>
        <w:pStyle w:val="Bodytext1"/>
        <w:rPr>
          <w:szCs w:val="20"/>
        </w:rPr>
      </w:pPr>
      <w:r w:rsidRPr="00862B13">
        <w:rPr>
          <w:rFonts w:ascii="Lexend Deca SemiBold" w:hAnsi="Lexend Deca SemiBold"/>
        </w:rPr>
        <w:t xml:space="preserve">Trustees: </w:t>
      </w:r>
      <w:r w:rsidRPr="00544F67">
        <w:rPr>
          <w:szCs w:val="20"/>
        </w:rPr>
        <w:t xml:space="preserve">We agree to follow the </w:t>
      </w:r>
      <w:hyperlink r:id="rId19" w:history="1">
        <w:r w:rsidRPr="00544F67">
          <w:rPr>
            <w:rStyle w:val="Hyperlink"/>
            <w:szCs w:val="20"/>
          </w:rPr>
          <w:t>charity governance code</w:t>
        </w:r>
      </w:hyperlink>
    </w:p>
    <w:p w14:paraId="1AD8FC7C" w14:textId="5CA20A69" w:rsidR="00862B13" w:rsidRDefault="00862B13" w:rsidP="00862B13">
      <w:pPr>
        <w:pStyle w:val="Bodytext1"/>
        <w:rPr>
          <w:rStyle w:val="Hyperlink"/>
          <w:szCs w:val="20"/>
        </w:rPr>
      </w:pPr>
      <w:r w:rsidRPr="00862B13">
        <w:rPr>
          <w:rFonts w:ascii="Lexend Deca SemiBold" w:hAnsi="Lexend Deca SemiBold"/>
        </w:rPr>
        <w:t xml:space="preserve">Those governing at local level: </w:t>
      </w:r>
      <w:r w:rsidRPr="00112EC5">
        <w:rPr>
          <w:szCs w:val="20"/>
        </w:rPr>
        <w:t xml:space="preserve">We recognise and support the principles set out in </w:t>
      </w:r>
      <w:r w:rsidRPr="00544F67">
        <w:rPr>
          <w:szCs w:val="20"/>
        </w:rPr>
        <w:t xml:space="preserve">the </w:t>
      </w:r>
      <w:hyperlink r:id="rId20" w:history="1">
        <w:r w:rsidRPr="00544F67">
          <w:rPr>
            <w:rStyle w:val="Hyperlink"/>
            <w:szCs w:val="20"/>
          </w:rPr>
          <w:t>charity governance code</w:t>
        </w:r>
      </w:hyperlink>
    </w:p>
    <w:p w14:paraId="1EA5989A" w14:textId="77777777" w:rsidR="00805F8A" w:rsidRDefault="00805F8A" w:rsidP="00C94847">
      <w:pPr>
        <w:pStyle w:val="Bodytext1"/>
        <w:spacing w:before="240" w:after="80"/>
        <w:rPr>
          <w:rFonts w:ascii="Lexend Deca SemiBold" w:hAnsi="Lexend Deca SemiBold"/>
          <w:sz w:val="24"/>
          <w:szCs w:val="24"/>
        </w:rPr>
        <w:sectPr w:rsidR="00805F8A" w:rsidSect="00C9113C">
          <w:headerReference w:type="default" r:id="rId21"/>
          <w:footerReference w:type="default" r:id="rId22"/>
          <w:headerReference w:type="first" r:id="rId23"/>
          <w:footerReference w:type="first" r:id="rId24"/>
          <w:pgSz w:w="11900" w:h="16840"/>
          <w:pgMar w:top="851" w:right="851" w:bottom="851" w:left="851" w:header="1417" w:footer="850" w:gutter="0"/>
          <w:cols w:space="708"/>
          <w:titlePg/>
          <w:docGrid w:linePitch="360"/>
        </w:sectPr>
      </w:pPr>
    </w:p>
    <w:p w14:paraId="1D94096B" w14:textId="5E5C6D46" w:rsidR="00FF182D" w:rsidRPr="00FF182D" w:rsidRDefault="00FF182D" w:rsidP="00C94847">
      <w:pPr>
        <w:pStyle w:val="Bodytext1"/>
        <w:spacing w:before="240" w:after="80"/>
        <w:rPr>
          <w:rFonts w:ascii="Lexend Deca SemiBold" w:hAnsi="Lexend Deca SemiBold"/>
          <w:sz w:val="24"/>
          <w:szCs w:val="24"/>
        </w:rPr>
      </w:pPr>
      <w:r w:rsidRPr="00FF182D">
        <w:rPr>
          <w:rFonts w:ascii="Lexend Deca SemiBold" w:hAnsi="Lexend Deca SemiBold"/>
          <w:sz w:val="24"/>
          <w:szCs w:val="24"/>
        </w:rPr>
        <w:t>We</w:t>
      </w:r>
      <w:r w:rsidR="00862B13">
        <w:rPr>
          <w:rFonts w:ascii="Lexend Deca SemiBold" w:hAnsi="Lexend Deca SemiBold"/>
          <w:sz w:val="24"/>
          <w:szCs w:val="24"/>
        </w:rPr>
        <w:t xml:space="preserve"> will</w:t>
      </w:r>
      <w:r w:rsidRPr="00FF182D">
        <w:rPr>
          <w:rFonts w:ascii="Lexend Deca SemiBold" w:hAnsi="Lexend Deca SemiBold"/>
          <w:sz w:val="24"/>
          <w:szCs w:val="24"/>
        </w:rPr>
        <w:t xml:space="preserve"> abide by the Seven Nolan Principles of Public Life:</w:t>
      </w:r>
    </w:p>
    <w:p w14:paraId="51DC2008" w14:textId="77777777" w:rsidR="00805F8A" w:rsidRDefault="00805F8A" w:rsidP="00C94847">
      <w:pPr>
        <w:pStyle w:val="Bodytext1"/>
        <w:spacing w:before="80" w:after="0"/>
        <w:rPr>
          <w:rFonts w:ascii="Lexend Deca SemiBold" w:hAnsi="Lexend Deca SemiBold"/>
          <w:sz w:val="24"/>
          <w:szCs w:val="24"/>
        </w:rPr>
        <w:sectPr w:rsidR="00805F8A" w:rsidSect="00805F8A">
          <w:type w:val="continuous"/>
          <w:pgSz w:w="11900" w:h="16840"/>
          <w:pgMar w:top="851" w:right="851" w:bottom="851" w:left="851" w:header="1417" w:footer="850" w:gutter="0"/>
          <w:cols w:space="708"/>
          <w:titlePg/>
          <w:docGrid w:linePitch="360"/>
        </w:sectPr>
      </w:pPr>
    </w:p>
    <w:p w14:paraId="533A05D7" w14:textId="77777777" w:rsidR="00FF182D" w:rsidRPr="00FF182D" w:rsidRDefault="00FF182D" w:rsidP="00C94847">
      <w:pPr>
        <w:pStyle w:val="Bodytext1"/>
        <w:spacing w:before="80"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Integrity</w:t>
      </w:r>
    </w:p>
    <w:p w14:paraId="04F75A7F" w14:textId="77777777" w:rsidR="00805F8A"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 xml:space="preserve">We will avoid placing ourselves under any obligation to people or organisations that might try inappropriately to influence us in our work. </w:t>
      </w:r>
    </w:p>
    <w:p w14:paraId="559A9694" w14:textId="31EDA59E"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04C5C39A" w:rsidR="00FF182D" w:rsidRPr="00FF182D" w:rsidRDefault="00805F8A" w:rsidP="00FF182D">
      <w:pPr>
        <w:pStyle w:val="Bodytext1"/>
        <w:spacing w:after="20"/>
        <w:rPr>
          <w:rFonts w:ascii="Lexend Deca SemiBold" w:hAnsi="Lexend Deca SemiBold"/>
          <w:sz w:val="24"/>
          <w:szCs w:val="24"/>
        </w:rPr>
      </w:pPr>
      <w:r>
        <w:rPr>
          <w:rFonts w:ascii="Lexend Deca SemiBold" w:hAnsi="Lexend Deca SemiBold"/>
          <w:sz w:val="24"/>
          <w:szCs w:val="24"/>
        </w:rPr>
        <w:br w:type="column"/>
      </w:r>
      <w:r w:rsidR="00FF182D" w:rsidRPr="00FF182D">
        <w:rPr>
          <w:rFonts w:ascii="Lexend Deca SemiBold" w:hAnsi="Lexend Deca SemiBold"/>
          <w:sz w:val="24"/>
          <w:szCs w:val="24"/>
        </w:rPr>
        <w:t>Accountability</w:t>
      </w:r>
    </w:p>
    <w:p w14:paraId="1FEA1F9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2FF88588" w14:textId="77777777" w:rsidR="00C36FA1" w:rsidRDefault="00C36FA1" w:rsidP="00313E97">
      <w:pPr>
        <w:pStyle w:val="Bodytext1"/>
        <w:rPr>
          <w:rFonts w:ascii="Lexend Deca SemiBold" w:hAnsi="Lexend Deca SemiBold"/>
          <w:sz w:val="24"/>
          <w:szCs w:val="24"/>
        </w:rPr>
        <w:sectPr w:rsidR="00C36FA1" w:rsidSect="00805F8A">
          <w:type w:val="continuous"/>
          <w:pgSz w:w="11900" w:h="16840"/>
          <w:pgMar w:top="851" w:right="851" w:bottom="851" w:left="851" w:header="1417" w:footer="850" w:gutter="0"/>
          <w:cols w:num="2" w:space="708"/>
          <w:titlePg/>
          <w:docGrid w:linePitch="360"/>
        </w:sectPr>
      </w:pPr>
    </w:p>
    <w:p w14:paraId="67EA2B46" w14:textId="359699BF" w:rsidR="00313E97" w:rsidRPr="00313E97" w:rsidRDefault="00313E97" w:rsidP="00313E97">
      <w:pPr>
        <w:pStyle w:val="Bodytext1"/>
        <w:rPr>
          <w:rFonts w:ascii="Lexend Deca SemiBold" w:hAnsi="Lexend Deca SemiBold"/>
          <w:sz w:val="24"/>
          <w:szCs w:val="24"/>
        </w:rPr>
      </w:pPr>
      <w:r w:rsidRPr="00313E97">
        <w:rPr>
          <w:rFonts w:ascii="Lexend Deca SemiBold" w:hAnsi="Lexend Deca SemiBold"/>
          <w:sz w:val="24"/>
          <w:szCs w:val="24"/>
        </w:rPr>
        <w:t>We will apply the highest standards and will:</w:t>
      </w:r>
    </w:p>
    <w:p w14:paraId="1D8B037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act within our powers</w:t>
      </w:r>
    </w:p>
    <w:p w14:paraId="79106FF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promote the success of the trust</w:t>
      </w:r>
    </w:p>
    <w:p w14:paraId="06A4A6CF"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exercise independent judgement</w:t>
      </w:r>
    </w:p>
    <w:p w14:paraId="75A016B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exercise reasonable care, skill and diligence </w:t>
      </w:r>
    </w:p>
    <w:p w14:paraId="199410D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avoid conflicts of interest</w:t>
      </w:r>
    </w:p>
    <w:p w14:paraId="6057084E"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not accept benefits from third parties </w:t>
      </w:r>
    </w:p>
    <w:p w14:paraId="05E69060" w14:textId="77777777" w:rsidR="00313E97" w:rsidRDefault="00313E97" w:rsidP="00313E97">
      <w:pPr>
        <w:pStyle w:val="Bodytextbullets"/>
        <w:numPr>
          <w:ilvl w:val="0"/>
          <w:numId w:val="33"/>
        </w:numPr>
        <w:spacing w:before="40" w:after="60"/>
        <w:ind w:left="357" w:hanging="357"/>
      </w:pPr>
      <w:r w:rsidRPr="00544F67">
        <w:t>declare interest in proposed transactions or arrangements</w:t>
      </w:r>
    </w:p>
    <w:p w14:paraId="630A2C90" w14:textId="77777777" w:rsidR="00544AD2" w:rsidRPr="00544AD2" w:rsidRDefault="00544AD2" w:rsidP="00805F8A">
      <w:pPr>
        <w:pStyle w:val="Bodytext1"/>
        <w:spacing w:after="160"/>
        <w:rPr>
          <w:rFonts w:ascii="Lexend Deca SemiBold" w:hAnsi="Lexend Deca SemiBold"/>
          <w:sz w:val="24"/>
          <w:szCs w:val="24"/>
        </w:rPr>
      </w:pPr>
      <w:r w:rsidRPr="00544AD2">
        <w:rPr>
          <w:rFonts w:ascii="Lexend Deca SemiBold" w:hAnsi="Lexend Deca SemiBold"/>
          <w:sz w:val="24"/>
          <w:szCs w:val="24"/>
        </w:rPr>
        <w:t>We will focus on our core purpose:</w:t>
      </w:r>
    </w:p>
    <w:p w14:paraId="185C856E" w14:textId="77777777" w:rsidR="00544AD2" w:rsidRPr="00544AD2" w:rsidRDefault="00544AD2" w:rsidP="00805F8A">
      <w:pPr>
        <w:pStyle w:val="Bodytextbullets"/>
        <w:numPr>
          <w:ilvl w:val="0"/>
          <w:numId w:val="35"/>
        </w:numPr>
        <w:spacing w:before="40" w:after="80"/>
        <w:rPr>
          <w:rFonts w:eastAsiaTheme="majorEastAsia"/>
        </w:rPr>
      </w:pPr>
      <w:r w:rsidRPr="00544AD2">
        <w:rPr>
          <w:rFonts w:eastAsiaTheme="majorEastAsia"/>
        </w:rPr>
        <w:t xml:space="preserve">Strategic leadership: defining a vision, fostering a culture and championing the strategy </w:t>
      </w:r>
    </w:p>
    <w:p w14:paraId="30777CC4" w14:textId="2AE0D93B"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Accountability and assurance:  providing robust and effective oversight of operations and performance</w:t>
      </w:r>
    </w:p>
    <w:p w14:paraId="72FA40B2" w14:textId="77777777"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Engagement: strategic oversight of relationships with stakeholders</w:t>
      </w:r>
    </w:p>
    <w:p w14:paraId="6C27832D" w14:textId="77777777" w:rsidR="00C36FA1" w:rsidRDefault="00C36FA1" w:rsidP="0082564D">
      <w:pPr>
        <w:pStyle w:val="Bodytext1"/>
        <w:spacing w:before="240"/>
        <w:rPr>
          <w:rFonts w:ascii="Lexend Deca SemiBold" w:hAnsi="Lexend Deca SemiBold"/>
          <w:sz w:val="24"/>
          <w:szCs w:val="24"/>
        </w:rPr>
        <w:sectPr w:rsidR="00C36FA1" w:rsidSect="00805F8A">
          <w:type w:val="continuous"/>
          <w:pgSz w:w="11900" w:h="16840"/>
          <w:pgMar w:top="851" w:right="851" w:bottom="851" w:left="851" w:header="1417" w:footer="850" w:gutter="0"/>
          <w:cols w:num="2" w:space="560"/>
          <w:titlePg/>
          <w:docGrid w:linePitch="360"/>
        </w:sectPr>
      </w:pPr>
    </w:p>
    <w:p w14:paraId="5337C72D" w14:textId="77777777" w:rsidR="00805F8A" w:rsidRDefault="00805F8A">
      <w:pPr>
        <w:spacing w:after="0" w:line="240" w:lineRule="auto"/>
        <w:rPr>
          <w:rFonts w:ascii="Lexend Deca SemiBold" w:hAnsi="Lexend Deca SemiBold"/>
          <w:color w:val="000000" w:themeColor="text1"/>
          <w:sz w:val="24"/>
          <w:szCs w:val="24"/>
          <w:lang w:val="en-US"/>
        </w:rPr>
      </w:pPr>
      <w:r>
        <w:rPr>
          <w:rFonts w:ascii="Lexend Deca SemiBold" w:hAnsi="Lexend Deca SemiBold"/>
          <w:sz w:val="24"/>
          <w:szCs w:val="24"/>
        </w:rPr>
        <w:br w:type="page"/>
      </w:r>
    </w:p>
    <w:p w14:paraId="74924DC3" w14:textId="2057612D" w:rsidR="00FF182D" w:rsidRPr="00805F8A" w:rsidRDefault="00FF182D" w:rsidP="00805F8A">
      <w:pPr>
        <w:pStyle w:val="Bodytext1"/>
        <w:spacing w:before="80"/>
        <w:rPr>
          <w:rFonts w:ascii="Lexend Deca SemiBold" w:hAnsi="Lexend Deca SemiBold"/>
          <w:spacing w:val="-2"/>
          <w:sz w:val="24"/>
          <w:szCs w:val="24"/>
        </w:rPr>
      </w:pPr>
      <w:r w:rsidRPr="00805F8A">
        <w:rPr>
          <w:rFonts w:ascii="Lexend Deca SemiBold" w:hAnsi="Lexend Deca SemiBold"/>
          <w:spacing w:val="-2"/>
          <w:sz w:val="24"/>
          <w:szCs w:val="24"/>
        </w:rPr>
        <w:lastRenderedPageBreak/>
        <w:t>As individuals, we agree to:</w:t>
      </w:r>
    </w:p>
    <w:p w14:paraId="2BBE1951"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t>Fulfil our role &amp; responsibilities</w:t>
      </w:r>
    </w:p>
    <w:p w14:paraId="25B57BAA" w14:textId="7FD3EEFF"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accept that our role is strategic and so will focus on our core </w:t>
      </w:r>
      <w:r w:rsidR="00EB58E6" w:rsidRPr="00805F8A">
        <w:rPr>
          <w:rFonts w:eastAsiaTheme="majorEastAsia"/>
          <w:spacing w:val="-2"/>
        </w:rPr>
        <w:t>purpose</w:t>
      </w:r>
      <w:r w:rsidRPr="00805F8A">
        <w:rPr>
          <w:rFonts w:eastAsiaTheme="majorEastAsia"/>
          <w:spacing w:val="-2"/>
        </w:rPr>
        <w:t xml:space="preserve"> rather than involve ourselves in day-to-day management.</w:t>
      </w:r>
    </w:p>
    <w:p w14:paraId="3E55E8D2" w14:textId="1F09D534" w:rsidR="00163E95" w:rsidRPr="00805F8A" w:rsidRDefault="00163E95" w:rsidP="00EF4D54">
      <w:pPr>
        <w:pStyle w:val="Bodytextbullets"/>
        <w:numPr>
          <w:ilvl w:val="0"/>
          <w:numId w:val="36"/>
        </w:numPr>
        <w:spacing w:before="40" w:after="40"/>
        <w:ind w:left="357" w:hanging="357"/>
        <w:rPr>
          <w:rFonts w:eastAsiaTheme="majorEastAsia"/>
          <w:i/>
          <w:iCs/>
          <w:spacing w:val="-2"/>
        </w:rPr>
      </w:pPr>
      <w:r w:rsidRPr="00805F8A">
        <w:rPr>
          <w:rFonts w:eastAsiaTheme="majorEastAsia"/>
          <w:spacing w:val="-2"/>
        </w:rPr>
        <w:t xml:space="preserve">We will fulfil our role and responsibilities as set out in our </w:t>
      </w:r>
      <w:hyperlink r:id="rId25" w:history="1">
        <w:r w:rsidRPr="00805F8A">
          <w:rPr>
            <w:rStyle w:val="Hyperlink"/>
            <w:bCs/>
            <w:spacing w:val="-2"/>
          </w:rPr>
          <w:t>scheme of delegation</w:t>
        </w:r>
      </w:hyperlink>
      <w:r w:rsidRPr="00805F8A">
        <w:rPr>
          <w:rFonts w:eastAsiaTheme="majorEastAsia"/>
          <w:spacing w:val="-2"/>
        </w:rPr>
        <w:t>.</w:t>
      </w:r>
    </w:p>
    <w:p w14:paraId="00D1A5BF"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develop, share and live the ethos and values of our trust.</w:t>
      </w:r>
    </w:p>
    <w:p w14:paraId="05D0419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agree to adhere to trust policies and procedures. </w:t>
      </w:r>
    </w:p>
    <w:p w14:paraId="2F16A12C" w14:textId="61B0BAFD" w:rsidR="00163E95" w:rsidRPr="00805F8A" w:rsidRDefault="00195E66"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highlight w:val="yellow"/>
        </w:rPr>
        <w:t>*</w:t>
      </w:r>
      <w:r w:rsidR="00163E95" w:rsidRPr="00805F8A">
        <w:rPr>
          <w:rFonts w:eastAsiaTheme="majorEastAsia"/>
          <w:spacing w:val="-2"/>
          <w:highlight w:val="yellow"/>
        </w:rPr>
        <w:t>We shall fully cooperate with individual requests that are necessary to ensure organisational compliance, such as disclosure and barring or right to work checks.</w:t>
      </w:r>
      <w:r w:rsidR="00163E95" w:rsidRPr="00805F8A">
        <w:rPr>
          <w:rFonts w:eastAsiaTheme="majorEastAsia"/>
          <w:spacing w:val="-2"/>
        </w:rPr>
        <w:t xml:space="preserve">      </w:t>
      </w:r>
    </w:p>
    <w:p w14:paraId="1231DEF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work collectively for the benefit of the trust.</w:t>
      </w:r>
    </w:p>
    <w:p w14:paraId="1E43F1A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be candid but constructive and respectful when holding senior leaders to account.</w:t>
      </w:r>
    </w:p>
    <w:p w14:paraId="2F9B5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consider how our decisions may affect the trust and local community.</w:t>
      </w:r>
    </w:p>
    <w:p w14:paraId="76187AD5"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stand by the decisions that we make as a collective.</w:t>
      </w:r>
    </w:p>
    <w:p w14:paraId="242D3F6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Where decisions and actions conflict with the Seven Principles of Public Life or may place pupils at risk, we will speak up and bring this to the attention of the relevant authorities. </w:t>
      </w:r>
    </w:p>
    <w:p w14:paraId="76E6B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only speak or act on behalf of the trust board if we have the authority to do so.</w:t>
      </w:r>
    </w:p>
    <w:p w14:paraId="0CBA7A1F" w14:textId="469DEA5C"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Trustees</w:t>
      </w:r>
      <w:r w:rsidRPr="00805F8A">
        <w:rPr>
          <w:rFonts w:eastAsiaTheme="majorEastAsia"/>
          <w:spacing w:val="-2"/>
        </w:rPr>
        <w:t xml:space="preserve">: We will fulfil our responsibilities as a good employer, acting fairly and without prejudice. </w:t>
      </w:r>
    </w:p>
    <w:p w14:paraId="68EBB96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When making or responding to complaints, we will follow the established procedures.</w:t>
      </w:r>
    </w:p>
    <w:p w14:paraId="36354CF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strive to uphold the trust’s reputation in our private communications (including on social media).</w:t>
      </w:r>
    </w:p>
    <w:p w14:paraId="35D736D7" w14:textId="6A4220A4"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will have regard to our responsibilities under </w:t>
      </w:r>
      <w:hyperlink r:id="rId26" w:history="1">
        <w:r w:rsidRPr="00805F8A">
          <w:rPr>
            <w:rStyle w:val="Hyperlink"/>
            <w:bCs/>
            <w:spacing w:val="-2"/>
          </w:rPr>
          <w:t>The Equality Act</w:t>
        </w:r>
      </w:hyperlink>
      <w:r w:rsidRPr="00805F8A">
        <w:rPr>
          <w:rFonts w:eastAsiaTheme="majorEastAsia"/>
          <w:spacing w:val="-2"/>
        </w:rPr>
        <w:t xml:space="preserve"> and will work to advance equality of opportunity for all.</w:t>
      </w:r>
    </w:p>
    <w:p w14:paraId="1C5FA109" w14:textId="207B0C86"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act as local ambassadors for our trust.</w:t>
      </w:r>
    </w:p>
    <w:p w14:paraId="78022AED" w14:textId="77777777" w:rsidR="00FF182D" w:rsidRPr="00805F8A" w:rsidRDefault="00FF182D" w:rsidP="005B4893">
      <w:pPr>
        <w:pStyle w:val="Heading3"/>
        <w:spacing w:before="200" w:after="40"/>
        <w:rPr>
          <w:b w:val="0"/>
          <w:bCs/>
          <w:spacing w:val="-2"/>
          <w:sz w:val="32"/>
          <w:szCs w:val="22"/>
        </w:rPr>
      </w:pPr>
      <w:r w:rsidRPr="00805F8A">
        <w:rPr>
          <w:b w:val="0"/>
          <w:bCs/>
          <w:spacing w:val="-2"/>
          <w:sz w:val="32"/>
          <w:szCs w:val="22"/>
        </w:rPr>
        <w:t>Demonstrate our commitment to the role</w:t>
      </w:r>
    </w:p>
    <w:p w14:paraId="5E1A3297"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 xml:space="preserve">We will involve ourselves actively in the work of the board and accept our fair share of responsibilities, serving on committees or working groups where required. </w:t>
      </w:r>
    </w:p>
    <w:p w14:paraId="2E13AF09"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make every effort to attend all meetings and where we cannot attend explain in advance why we are unable to.</w:t>
      </w:r>
    </w:p>
    <w:p w14:paraId="442EC07D"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arrive at meetings prepared, having read all papers in advance, ready to make a positive contribution and observe protocol.</w:t>
      </w:r>
    </w:p>
    <w:p w14:paraId="509B5B8B"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get to know the school/s well and welcome opportunities to be involved in school activities.</w:t>
      </w:r>
    </w:p>
    <w:p w14:paraId="7313BF0E"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visit the school/s and when doing so will make arrangements with relevant staff in advance and observe school and board protocol.</w:t>
      </w:r>
    </w:p>
    <w:p w14:paraId="15CFB25A"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When visiting a school in a personal capacity (for example, as a parent or carer), we will continue to honour the commitments made in this code.</w:t>
      </w:r>
    </w:p>
    <w:p w14:paraId="3551CD6B" w14:textId="68F4E3AF" w:rsidR="00FF182D" w:rsidRPr="00805F8A" w:rsidRDefault="00DB0348"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highlight w:val="yellow"/>
        </w:rPr>
        <w:t>*</w:t>
      </w:r>
      <w:r w:rsidR="00FF182D" w:rsidRPr="00805F8A">
        <w:rPr>
          <w:rFonts w:eastAsiaTheme="majorEastAsia"/>
          <w:spacing w:val="-2"/>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t xml:space="preserve">Build and maintain relationships </w:t>
      </w:r>
    </w:p>
    <w:p w14:paraId="4319FD49" w14:textId="77777777"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develop effective working relationships with leaders, staff, parents and other relevant stakeholders from our local communities.</w:t>
      </w:r>
    </w:p>
    <w:p w14:paraId="5716B5D5" w14:textId="2A290C0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champion the voices of our school community and stakeholders.</w:t>
      </w:r>
    </w:p>
    <w:p w14:paraId="1D4A7DD4" w14:textId="03BFF2FE"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 xml:space="preserve">Those governing at local level: </w:t>
      </w:r>
      <w:r w:rsidRPr="00805F8A">
        <w:rPr>
          <w:rFonts w:eastAsiaTheme="majorEastAsia"/>
          <w:spacing w:val="-2"/>
        </w:rPr>
        <w:t>We will establish effective working relationships with trustees.</w:t>
      </w:r>
    </w:p>
    <w:p w14:paraId="6F05B119"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lastRenderedPageBreak/>
        <w:t>Trustees:</w:t>
      </w:r>
      <w:r w:rsidRPr="00805F8A">
        <w:rPr>
          <w:rFonts w:eastAsiaTheme="majorEastAsia"/>
          <w:spacing w:val="-2"/>
        </w:rPr>
        <w:t xml:space="preserve"> We will engage with and be accountable to those governing at local level.</w:t>
      </w:r>
    </w:p>
    <w:p w14:paraId="4488213F" w14:textId="17C1BD09" w:rsidR="00F93381" w:rsidRPr="00805F8A" w:rsidRDefault="005D4ACB"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highlight w:val="yellow"/>
        </w:rPr>
        <w:t>*</w:t>
      </w:r>
      <w:r w:rsidR="00204052" w:rsidRPr="00805F8A">
        <w:rPr>
          <w:rFonts w:ascii="Lexend Deca SemiBold" w:eastAsiaTheme="minorHAnsi" w:hAnsi="Lexend Deca SemiBold"/>
          <w:color w:val="000000" w:themeColor="text1"/>
          <w:spacing w:val="-2"/>
          <w:highlight w:val="yellow"/>
        </w:rPr>
        <w:t xml:space="preserve">Trustees: </w:t>
      </w:r>
      <w:r w:rsidR="00204052" w:rsidRPr="00805F8A">
        <w:rPr>
          <w:rFonts w:eastAsiaTheme="majorEastAsia"/>
          <w:spacing w:val="-2"/>
          <w:highlight w:val="yellow"/>
        </w:rPr>
        <w:t>We will respect the remit</w:t>
      </w:r>
      <w:r w:rsidR="003B2199" w:rsidRPr="00805F8A">
        <w:rPr>
          <w:rFonts w:eastAsiaTheme="majorEastAsia"/>
          <w:spacing w:val="-2"/>
          <w:highlight w:val="yellow"/>
        </w:rPr>
        <w:t xml:space="preserve"> of,</w:t>
      </w:r>
      <w:r w:rsidR="00204052" w:rsidRPr="00805F8A">
        <w:rPr>
          <w:rFonts w:eastAsiaTheme="majorEastAsia"/>
          <w:spacing w:val="-2"/>
          <w:highlight w:val="yellow"/>
        </w:rPr>
        <w:t xml:space="preserve"> and engage constructively with</w:t>
      </w:r>
      <w:r w:rsidR="003B2199" w:rsidRPr="00805F8A">
        <w:rPr>
          <w:rFonts w:eastAsiaTheme="majorEastAsia"/>
          <w:spacing w:val="-2"/>
          <w:highlight w:val="yellow"/>
        </w:rPr>
        <w:t>,</w:t>
      </w:r>
      <w:r w:rsidR="00204052" w:rsidRPr="00805F8A">
        <w:rPr>
          <w:rFonts w:eastAsiaTheme="majorEastAsia"/>
          <w:spacing w:val="-2"/>
          <w:highlight w:val="yellow"/>
        </w:rPr>
        <w:t xml:space="preserve"> relevant authorities, sector bodies and other trusts.</w:t>
      </w:r>
    </w:p>
    <w:p w14:paraId="002DD63D"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express views openly, courteously and respectfully in all our communications with board members and staff both inside and outside of meetings.</w:t>
      </w:r>
    </w:p>
    <w:p w14:paraId="73D0D3FE"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work to create an inclusive environment where each board member’s contributions are valued equally.</w:t>
      </w:r>
    </w:p>
    <w:p w14:paraId="172E724A" w14:textId="1979E19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cs="Arial"/>
          <w:spacing w:val="-2"/>
        </w:rPr>
        <w:t>We will support the chair in their role of leading the board and ensuring appropriate conduct.</w:t>
      </w:r>
    </w:p>
    <w:p w14:paraId="7A0CE86B"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 xml:space="preserve">Respect confidentiality </w:t>
      </w:r>
    </w:p>
    <w:p w14:paraId="0E8FF9C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observe complete confidentiality both inside and outside of the trust when matters are deemed confidential or where they concern individual staff, pupils or families.</w:t>
      </w:r>
    </w:p>
    <w:p w14:paraId="446E03D6" w14:textId="462D6342"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not reveal the details of any governing bo</w:t>
      </w:r>
      <w:r w:rsidR="00C662CA" w:rsidRPr="00805F8A">
        <w:rPr>
          <w:rFonts w:eastAsiaTheme="majorEastAsia"/>
          <w:spacing w:val="-2"/>
        </w:rPr>
        <w:t>ard</w:t>
      </w:r>
      <w:r w:rsidRPr="00805F8A">
        <w:rPr>
          <w:rFonts w:eastAsiaTheme="majorEastAsia"/>
          <w:spacing w:val="-2"/>
        </w:rPr>
        <w:t xml:space="preserve"> vote.</w:t>
      </w:r>
    </w:p>
    <w:p w14:paraId="4B95F99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 xml:space="preserve">We will ensure all confidential papers are held and disposed of appropriately. </w:t>
      </w:r>
    </w:p>
    <w:p w14:paraId="5394EF52"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maintain confidentiality even after we leave office.</w:t>
      </w:r>
    </w:p>
    <w:p w14:paraId="73568FC4"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Declare conflicts of interest and be transparent</w:t>
      </w:r>
    </w:p>
    <w:p w14:paraId="106392A9" w14:textId="7AD007C8"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will declare any business, personal or other interest that we have in connection with the board’s business, and these will be recorded in the </w:t>
      </w:r>
      <w:hyperlink r:id="rId27" w:history="1">
        <w:r w:rsidRPr="00805F8A">
          <w:rPr>
            <w:rStyle w:val="Hyperlink"/>
            <w:bCs/>
            <w:spacing w:val="-2"/>
          </w:rPr>
          <w:t>register of business interests.</w:t>
        </w:r>
      </w:hyperlink>
    </w:p>
    <w:p w14:paraId="56FE14FE"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also declare any conflict of loyalty at the start of any meeting should the need arise.</w:t>
      </w:r>
    </w:p>
    <w:p w14:paraId="6C782591"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If a conflicted matter arises in a meeting, we will offer to leave the meeting for the duration of the discussion and any subsequent vote. </w:t>
      </w:r>
    </w:p>
    <w:p w14:paraId="58462EF3"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accept that the Register of Business Interests will be published on the trust’s website.</w:t>
      </w:r>
    </w:p>
    <w:p w14:paraId="1784031C" w14:textId="3464B55F"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act as a trustee/academy committee member; not as a representative of any group.</w:t>
      </w:r>
    </w:p>
    <w:p w14:paraId="3E78130D"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 the interests of open governance, our full names, date of appointment, terms of office, roles on the trust board, attendance records, relevant business and pecuniary interests, category of governor/trustee and the body responsible for appointing us will be published on the trust website. </w:t>
      </w:r>
    </w:p>
    <w:p w14:paraId="1F7FB74F"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information relating to board members will be collected and recorded on the DfE’s national database (Get information about schools), some of which will be publicly available. </w:t>
      </w:r>
    </w:p>
    <w:p w14:paraId="58812C02" w14:textId="77777777" w:rsidR="00FF182D" w:rsidRPr="00805F8A" w:rsidRDefault="00FF182D" w:rsidP="00794A8C">
      <w:pPr>
        <w:pStyle w:val="Bodytext1"/>
        <w:spacing w:after="40"/>
        <w:rPr>
          <w:spacing w:val="-2"/>
        </w:rPr>
      </w:pPr>
      <w:bookmarkStart w:id="5" w:name="_Hlk47360994"/>
      <w:r w:rsidRPr="00805F8A">
        <w:rPr>
          <w:spacing w:val="-2"/>
        </w:rPr>
        <w:t>We understand that potential or perceived breaches of this code will be taken seriously and that a breach could lead to formal sanctions.</w:t>
      </w:r>
      <w:bookmarkEnd w:id="5"/>
    </w:p>
    <w:p w14:paraId="1B06F478" w14:textId="77777777" w:rsidR="005B4893" w:rsidRDefault="005B4893" w:rsidP="00794A8C">
      <w:pPr>
        <w:pStyle w:val="Bodytext1"/>
        <w:pBdr>
          <w:top w:val="single" w:sz="4" w:space="1" w:color="auto"/>
        </w:pBdr>
        <w:spacing w:before="200"/>
        <w:rPr>
          <w:rStyle w:val="BoldemphasisChar"/>
          <w:rFonts w:ascii="Lexend Deca SemiBold" w:hAnsi="Lexend Deca SemiBold"/>
          <w:b w:val="0"/>
          <w:bCs w:val="0"/>
          <w:color w:val="auto"/>
          <w:spacing w:val="-2"/>
          <w:szCs w:val="18"/>
        </w:rPr>
        <w:sectPr w:rsidR="005B4893" w:rsidSect="00C36FA1">
          <w:type w:val="continuous"/>
          <w:pgSz w:w="11900" w:h="16840"/>
          <w:pgMar w:top="851" w:right="851" w:bottom="851" w:left="851" w:header="1417" w:footer="850" w:gutter="0"/>
          <w:cols w:space="708"/>
          <w:titlePg/>
          <w:docGrid w:linePitch="360"/>
        </w:sectPr>
      </w:pPr>
    </w:p>
    <w:p w14:paraId="14F5BE00" w14:textId="655BCDBC" w:rsidR="00FF182D" w:rsidRPr="005B4893" w:rsidRDefault="00FF182D" w:rsidP="005B4893">
      <w:pPr>
        <w:pStyle w:val="Bodytext1"/>
        <w:pBdr>
          <w:top w:val="single" w:sz="4" w:space="1" w:color="auto"/>
        </w:pBdr>
        <w:spacing w:before="360"/>
        <w:rPr>
          <w:color w:val="FF0000"/>
          <w:spacing w:val="-2"/>
        </w:rPr>
      </w:pPr>
      <w:r w:rsidRPr="00805F8A">
        <w:rPr>
          <w:rStyle w:val="BoldemphasisChar"/>
          <w:rFonts w:ascii="Lexend Deca SemiBold" w:hAnsi="Lexend Deca SemiBold"/>
          <w:b w:val="0"/>
          <w:bCs w:val="0"/>
          <w:color w:val="auto"/>
          <w:spacing w:val="-2"/>
          <w:szCs w:val="18"/>
        </w:rPr>
        <w:t>Adopted by</w:t>
      </w:r>
      <w:r w:rsidRPr="00805F8A">
        <w:rPr>
          <w:rFonts w:ascii="Lexend Deca SemiBold" w:hAnsi="Lexend Deca SemiBold"/>
          <w:b/>
          <w:bCs/>
          <w:color w:val="auto"/>
          <w:spacing w:val="-2"/>
        </w:rPr>
        <w:t>:</w:t>
      </w:r>
      <w:r w:rsidRPr="00805F8A">
        <w:rPr>
          <w:b/>
          <w:spacing w:val="-2"/>
        </w:rPr>
        <w:t xml:space="preserve"> </w:t>
      </w:r>
      <w:r w:rsidRPr="00805F8A">
        <w:rPr>
          <w:spacing w:val="-2"/>
          <w:highlight w:val="yellow"/>
        </w:rPr>
        <w:t>[</w:t>
      </w:r>
      <w:r w:rsidR="007B4CA7" w:rsidRPr="00805F8A">
        <w:rPr>
          <w:spacing w:val="-2"/>
          <w:highlight w:val="yellow"/>
        </w:rPr>
        <w:t>G</w:t>
      </w:r>
      <w:r w:rsidRPr="00805F8A">
        <w:rPr>
          <w:spacing w:val="-2"/>
          <w:highlight w:val="yellow"/>
        </w:rPr>
        <w:t>overning bo</w:t>
      </w:r>
      <w:r w:rsidR="00743A2F" w:rsidRPr="00805F8A">
        <w:rPr>
          <w:spacing w:val="-2"/>
          <w:highlight w:val="yellow"/>
        </w:rPr>
        <w:t>ard</w:t>
      </w:r>
      <w:r w:rsidRPr="00805F8A">
        <w:rPr>
          <w:spacing w:val="-2"/>
          <w:highlight w:val="yellow"/>
        </w:rPr>
        <w:t>]</w:t>
      </w:r>
      <w:r w:rsidRPr="00805F8A">
        <w:rPr>
          <w:spacing w:val="-2"/>
        </w:rPr>
        <w:t xml:space="preserve"> on </w:t>
      </w:r>
      <w:r w:rsidRPr="00805F8A">
        <w:rPr>
          <w:spacing w:val="-2"/>
          <w:highlight w:val="yellow"/>
        </w:rPr>
        <w:t>[date]</w:t>
      </w:r>
      <w:r w:rsidR="005B4893">
        <w:rPr>
          <w:color w:val="FF0000"/>
          <w:spacing w:val="-2"/>
        </w:rPr>
        <w:t xml:space="preserve">          </w:t>
      </w:r>
      <w:r w:rsidRPr="00805F8A">
        <w:rPr>
          <w:rStyle w:val="BoldemphasisChar"/>
          <w:rFonts w:ascii="Lexend Deca SemiBold" w:hAnsi="Lexend Deca SemiBold"/>
          <w:b w:val="0"/>
          <w:bCs w:val="0"/>
          <w:color w:val="auto"/>
          <w:spacing w:val="-2"/>
          <w:szCs w:val="18"/>
        </w:rPr>
        <w:t>Signed</w:t>
      </w:r>
      <w:r w:rsidRPr="00805F8A">
        <w:rPr>
          <w:rStyle w:val="BoldemphasisChar"/>
          <w:rFonts w:ascii="Lexend Deca SemiBold" w:hAnsi="Lexend Deca SemiBold"/>
          <w:color w:val="auto"/>
          <w:spacing w:val="-2"/>
          <w:szCs w:val="18"/>
        </w:rPr>
        <w:t>:</w:t>
      </w:r>
      <w:r w:rsidRPr="00805F8A">
        <w:rPr>
          <w:b/>
          <w:spacing w:val="-2"/>
        </w:rPr>
        <w:t xml:space="preserve"> </w:t>
      </w:r>
      <w:r w:rsidRPr="00805F8A">
        <w:rPr>
          <w:b/>
          <w:spacing w:val="-2"/>
        </w:rPr>
        <w:tab/>
      </w:r>
      <w:r w:rsidRPr="00805F8A">
        <w:rPr>
          <w:b/>
          <w:spacing w:val="-2"/>
        </w:rPr>
        <w:tab/>
      </w:r>
      <w:r w:rsidR="005B4893">
        <w:rPr>
          <w:b/>
          <w:spacing w:val="-2"/>
        </w:rPr>
        <w:t xml:space="preserve">             </w:t>
      </w:r>
      <w:r w:rsidRPr="00805F8A">
        <w:rPr>
          <w:b/>
          <w:spacing w:val="-2"/>
        </w:rPr>
        <w:tab/>
      </w:r>
      <w:r w:rsidRPr="00805F8A">
        <w:rPr>
          <w:rFonts w:eastAsia="Times New Roman"/>
          <w:spacing w:val="-2"/>
          <w:highlight w:val="yellow"/>
          <w:lang w:val="en-GB"/>
        </w:rPr>
        <w:t>[chair of board]</w:t>
      </w:r>
      <w:r w:rsidRPr="00805F8A">
        <w:rPr>
          <w:b/>
          <w:spacing w:val="-2"/>
        </w:rPr>
        <w:t xml:space="preserve"> </w:t>
      </w:r>
    </w:p>
    <w:p w14:paraId="74DD6A98" w14:textId="77777777" w:rsidR="005B4893" w:rsidRDefault="005B4893" w:rsidP="007B4CA7">
      <w:pPr>
        <w:pStyle w:val="Bodytext1"/>
        <w:rPr>
          <w:spacing w:val="-2"/>
          <w:sz w:val="20"/>
          <w:szCs w:val="20"/>
        </w:rPr>
        <w:sectPr w:rsidR="005B4893" w:rsidSect="005B4893">
          <w:type w:val="continuous"/>
          <w:pgSz w:w="11900" w:h="16840"/>
          <w:pgMar w:top="851" w:right="851" w:bottom="851" w:left="851" w:header="1417" w:footer="850" w:gutter="0"/>
          <w:cols w:space="292"/>
          <w:titlePg/>
          <w:docGrid w:linePitch="360"/>
        </w:sectPr>
      </w:pPr>
    </w:p>
    <w:p w14:paraId="76FB750F" w14:textId="13BE31B9" w:rsidR="009A3FE1" w:rsidRPr="005B4893" w:rsidRDefault="00FF182D" w:rsidP="005B4893">
      <w:pPr>
        <w:pStyle w:val="Bodytext1"/>
        <w:spacing w:before="240"/>
        <w:rPr>
          <w:rFonts w:eastAsiaTheme="minorEastAsia"/>
          <w:spacing w:val="-2"/>
          <w:sz w:val="20"/>
          <w:szCs w:val="20"/>
        </w:rPr>
      </w:pPr>
      <w:r w:rsidRPr="005B4893">
        <w:rPr>
          <w:spacing w:val="-2"/>
          <w:sz w:val="20"/>
          <w:szCs w:val="20"/>
        </w:rPr>
        <w:t>We</w:t>
      </w:r>
      <w:r w:rsidRPr="005B4893">
        <w:rPr>
          <w:rFonts w:eastAsia="Times New Roman"/>
          <w:spacing w:val="-2"/>
          <w:sz w:val="20"/>
          <w:szCs w:val="20"/>
          <w:lang w:val="en-GB"/>
        </w:rPr>
        <w:t xml:space="preserve"> </w:t>
      </w:r>
      <w:r w:rsidRPr="005B4893">
        <w:rPr>
          <w:spacing w:val="-2"/>
          <w:sz w:val="20"/>
          <w:szCs w:val="20"/>
        </w:rPr>
        <w:t xml:space="preserve">agree that this code of conduct will be reviewed annually </w:t>
      </w:r>
      <w:r w:rsidR="00BF30A3" w:rsidRPr="005B4893">
        <w:rPr>
          <w:spacing w:val="-2"/>
          <w:sz w:val="20"/>
          <w:szCs w:val="20"/>
        </w:rPr>
        <w:t xml:space="preserve">and </w:t>
      </w:r>
      <w:r w:rsidRPr="005B4893">
        <w:rPr>
          <w:spacing w:val="-2"/>
          <w:sz w:val="20"/>
          <w:szCs w:val="20"/>
        </w:rPr>
        <w:t>endorsed by the full governing bo</w:t>
      </w:r>
      <w:bookmarkEnd w:id="2"/>
      <w:bookmarkEnd w:id="3"/>
      <w:bookmarkEnd w:id="4"/>
      <w:r w:rsidR="00743A2F" w:rsidRPr="005B4893">
        <w:rPr>
          <w:spacing w:val="-2"/>
          <w:sz w:val="20"/>
          <w:szCs w:val="20"/>
        </w:rPr>
        <w:t>ard</w:t>
      </w:r>
      <w:r w:rsidR="007B4CA7" w:rsidRPr="005B4893">
        <w:rPr>
          <w:spacing w:val="-2"/>
          <w:sz w:val="20"/>
          <w:szCs w:val="20"/>
        </w:rPr>
        <w:t>.</w:t>
      </w:r>
    </w:p>
    <w:sectPr w:rsidR="009A3FE1" w:rsidRPr="005B4893" w:rsidSect="00C36FA1">
      <w:type w:val="continuous"/>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B3DF" w14:textId="77777777" w:rsidR="003F5AB3" w:rsidRDefault="003F5AB3" w:rsidP="00AD32FB">
      <w:pPr>
        <w:spacing w:after="0" w:line="240" w:lineRule="auto"/>
      </w:pPr>
      <w:r>
        <w:separator/>
      </w:r>
    </w:p>
  </w:endnote>
  <w:endnote w:type="continuationSeparator" w:id="0">
    <w:p w14:paraId="4E7B2AA0" w14:textId="77777777" w:rsidR="003F5AB3" w:rsidRDefault="003F5AB3" w:rsidP="00AD32FB">
      <w:pPr>
        <w:spacing w:after="0" w:line="240" w:lineRule="auto"/>
      </w:pPr>
      <w:r>
        <w:continuationSeparator/>
      </w:r>
    </w:p>
  </w:endnote>
  <w:endnote w:type="continuationNotice" w:id="1">
    <w:p w14:paraId="53F33B5F" w14:textId="77777777" w:rsidR="003F5AB3" w:rsidRDefault="003F5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9D62" w14:textId="77777777" w:rsidR="003F5AB3" w:rsidRDefault="003F5AB3" w:rsidP="00AD32FB">
      <w:pPr>
        <w:spacing w:after="0" w:line="240" w:lineRule="auto"/>
      </w:pPr>
      <w:r>
        <w:separator/>
      </w:r>
    </w:p>
  </w:footnote>
  <w:footnote w:type="continuationSeparator" w:id="0">
    <w:p w14:paraId="0CDB694E" w14:textId="77777777" w:rsidR="003F5AB3" w:rsidRDefault="003F5AB3" w:rsidP="00AD32FB">
      <w:pPr>
        <w:spacing w:after="0" w:line="240" w:lineRule="auto"/>
      </w:pPr>
      <w:r>
        <w:continuationSeparator/>
      </w:r>
    </w:p>
  </w:footnote>
  <w:footnote w:type="continuationNotice" w:id="1">
    <w:p w14:paraId="7C6AB1E8" w14:textId="77777777" w:rsidR="003F5AB3" w:rsidRDefault="003F5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
          <w:pict>
            <v:rect w14:anchorId="0EFC046D"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E11D8"/>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743E1A"/>
    <w:multiLevelType w:val="hybridMultilevel"/>
    <w:tmpl w:val="C5AABE3A"/>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0305C8"/>
    <w:multiLevelType w:val="hybridMultilevel"/>
    <w:tmpl w:val="05BEA3C8"/>
    <w:lvl w:ilvl="0" w:tplc="D8EC71D4">
      <w:start w:val="1"/>
      <w:numFmt w:val="decimal"/>
      <w:lvlText w:val="%1."/>
      <w:lvlJc w:val="left"/>
      <w:pPr>
        <w:ind w:left="360" w:hanging="360"/>
      </w:pPr>
      <w:rPr>
        <w:rFonts w:hint="default"/>
        <w:i w:val="0"/>
        <w:iCs w:val="0"/>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072803"/>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57B47"/>
    <w:multiLevelType w:val="hybridMultilevel"/>
    <w:tmpl w:val="15A8488C"/>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121221"/>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056DEF"/>
    <w:multiLevelType w:val="hybridMultilevel"/>
    <w:tmpl w:val="C5AABE3A"/>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3839"/>
    <w:multiLevelType w:val="hybridMultilevel"/>
    <w:tmpl w:val="0D5E377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E8F022E"/>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3"/>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2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2"/>
  </w:num>
  <w:num w:numId="24">
    <w:abstractNumId w:val="29"/>
  </w:num>
  <w:num w:numId="25">
    <w:abstractNumId w:val="35"/>
  </w:num>
  <w:num w:numId="26">
    <w:abstractNumId w:val="28"/>
  </w:num>
  <w:num w:numId="27">
    <w:abstractNumId w:val="33"/>
  </w:num>
  <w:num w:numId="28">
    <w:abstractNumId w:val="21"/>
  </w:num>
  <w:num w:numId="29">
    <w:abstractNumId w:val="33"/>
  </w:num>
  <w:num w:numId="30">
    <w:abstractNumId w:val="20"/>
  </w:num>
  <w:num w:numId="31">
    <w:abstractNumId w:val="11"/>
  </w:num>
  <w:num w:numId="32">
    <w:abstractNumId w:val="36"/>
  </w:num>
  <w:num w:numId="33">
    <w:abstractNumId w:val="22"/>
  </w:num>
  <w:num w:numId="34">
    <w:abstractNumId w:val="33"/>
  </w:num>
  <w:num w:numId="35">
    <w:abstractNumId w:val="30"/>
  </w:num>
  <w:num w:numId="36">
    <w:abstractNumId w:val="23"/>
  </w:num>
  <w:num w:numId="37">
    <w:abstractNumId w:val="17"/>
  </w:num>
  <w:num w:numId="38">
    <w:abstractNumId w:val="34"/>
  </w:num>
  <w:num w:numId="39">
    <w:abstractNumId w:val="33"/>
  </w:num>
  <w:num w:numId="40">
    <w:abstractNumId w:val="27"/>
  </w:num>
  <w:num w:numId="41">
    <w:abstractNumId w:val="33"/>
  </w:num>
  <w:num w:numId="42">
    <w:abstractNumId w:val="24"/>
  </w:num>
  <w:num w:numId="43">
    <w:abstractNumId w:val="33"/>
  </w:num>
  <w:num w:numId="44">
    <w:abstractNumId w:val="33"/>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56A79"/>
    <w:rsid w:val="00067DEA"/>
    <w:rsid w:val="00072E6F"/>
    <w:rsid w:val="000A2D6E"/>
    <w:rsid w:val="000F206F"/>
    <w:rsid w:val="000F642F"/>
    <w:rsid w:val="00100991"/>
    <w:rsid w:val="00112BA4"/>
    <w:rsid w:val="0011654E"/>
    <w:rsid w:val="00121DB2"/>
    <w:rsid w:val="001251FF"/>
    <w:rsid w:val="00147BCC"/>
    <w:rsid w:val="0015280E"/>
    <w:rsid w:val="0015723F"/>
    <w:rsid w:val="00163E95"/>
    <w:rsid w:val="00167F4C"/>
    <w:rsid w:val="00172388"/>
    <w:rsid w:val="001732EC"/>
    <w:rsid w:val="00180AE5"/>
    <w:rsid w:val="00195E66"/>
    <w:rsid w:val="001A0F57"/>
    <w:rsid w:val="001A6E78"/>
    <w:rsid w:val="001A7100"/>
    <w:rsid w:val="001C38C7"/>
    <w:rsid w:val="001C4295"/>
    <w:rsid w:val="001D3995"/>
    <w:rsid w:val="001D3B86"/>
    <w:rsid w:val="001E0CFE"/>
    <w:rsid w:val="001E1FFC"/>
    <w:rsid w:val="001E35B4"/>
    <w:rsid w:val="001F1370"/>
    <w:rsid w:val="001F5BE9"/>
    <w:rsid w:val="00204052"/>
    <w:rsid w:val="00207EDA"/>
    <w:rsid w:val="002118F6"/>
    <w:rsid w:val="00226E75"/>
    <w:rsid w:val="0023062D"/>
    <w:rsid w:val="00243573"/>
    <w:rsid w:val="00243F8D"/>
    <w:rsid w:val="0024744A"/>
    <w:rsid w:val="0027247E"/>
    <w:rsid w:val="002740B0"/>
    <w:rsid w:val="00287190"/>
    <w:rsid w:val="00287AAB"/>
    <w:rsid w:val="002911F1"/>
    <w:rsid w:val="002A22C7"/>
    <w:rsid w:val="002B0AA8"/>
    <w:rsid w:val="002C3625"/>
    <w:rsid w:val="002D34FC"/>
    <w:rsid w:val="002F61F4"/>
    <w:rsid w:val="0030306C"/>
    <w:rsid w:val="00313E97"/>
    <w:rsid w:val="00314779"/>
    <w:rsid w:val="00333061"/>
    <w:rsid w:val="00340765"/>
    <w:rsid w:val="0034188B"/>
    <w:rsid w:val="00343A81"/>
    <w:rsid w:val="003471BC"/>
    <w:rsid w:val="00351CEF"/>
    <w:rsid w:val="00362EE3"/>
    <w:rsid w:val="00373E16"/>
    <w:rsid w:val="00380BF6"/>
    <w:rsid w:val="0038181E"/>
    <w:rsid w:val="00381D5F"/>
    <w:rsid w:val="00393F26"/>
    <w:rsid w:val="00395DC6"/>
    <w:rsid w:val="003B2199"/>
    <w:rsid w:val="003C2130"/>
    <w:rsid w:val="003D7076"/>
    <w:rsid w:val="003F50A5"/>
    <w:rsid w:val="003F5AB3"/>
    <w:rsid w:val="003F7B6F"/>
    <w:rsid w:val="004100B4"/>
    <w:rsid w:val="00420BAB"/>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406F1"/>
    <w:rsid w:val="00544AD2"/>
    <w:rsid w:val="0055505B"/>
    <w:rsid w:val="00557C59"/>
    <w:rsid w:val="00571724"/>
    <w:rsid w:val="00571D30"/>
    <w:rsid w:val="0057256D"/>
    <w:rsid w:val="005755D6"/>
    <w:rsid w:val="00584451"/>
    <w:rsid w:val="00592098"/>
    <w:rsid w:val="00593E58"/>
    <w:rsid w:val="005A1A04"/>
    <w:rsid w:val="005A5729"/>
    <w:rsid w:val="005B1394"/>
    <w:rsid w:val="005B4893"/>
    <w:rsid w:val="005B6B32"/>
    <w:rsid w:val="005D4ACB"/>
    <w:rsid w:val="005D77DE"/>
    <w:rsid w:val="005E57E3"/>
    <w:rsid w:val="005E6E5F"/>
    <w:rsid w:val="0061046D"/>
    <w:rsid w:val="00621501"/>
    <w:rsid w:val="00626F9A"/>
    <w:rsid w:val="006362FA"/>
    <w:rsid w:val="00670EA7"/>
    <w:rsid w:val="006818BF"/>
    <w:rsid w:val="00681F36"/>
    <w:rsid w:val="006C14E1"/>
    <w:rsid w:val="006C7222"/>
    <w:rsid w:val="006D66B9"/>
    <w:rsid w:val="006D6883"/>
    <w:rsid w:val="006D6FF6"/>
    <w:rsid w:val="006F5DE3"/>
    <w:rsid w:val="00706736"/>
    <w:rsid w:val="00726F25"/>
    <w:rsid w:val="007371C1"/>
    <w:rsid w:val="0073792E"/>
    <w:rsid w:val="00743A2F"/>
    <w:rsid w:val="007500A6"/>
    <w:rsid w:val="007720A2"/>
    <w:rsid w:val="0077570A"/>
    <w:rsid w:val="007949C3"/>
    <w:rsid w:val="00794A8C"/>
    <w:rsid w:val="00795EBC"/>
    <w:rsid w:val="007B4CA7"/>
    <w:rsid w:val="007B7ACF"/>
    <w:rsid w:val="007D69A5"/>
    <w:rsid w:val="007E0E90"/>
    <w:rsid w:val="007F2368"/>
    <w:rsid w:val="007F27E2"/>
    <w:rsid w:val="0080174C"/>
    <w:rsid w:val="00805F8A"/>
    <w:rsid w:val="008236C2"/>
    <w:rsid w:val="0082564D"/>
    <w:rsid w:val="00833479"/>
    <w:rsid w:val="0084363A"/>
    <w:rsid w:val="00862B13"/>
    <w:rsid w:val="0086557A"/>
    <w:rsid w:val="008828EB"/>
    <w:rsid w:val="008947EF"/>
    <w:rsid w:val="008A437E"/>
    <w:rsid w:val="008D1A5B"/>
    <w:rsid w:val="008F0E3F"/>
    <w:rsid w:val="008F550B"/>
    <w:rsid w:val="009169F9"/>
    <w:rsid w:val="0092179F"/>
    <w:rsid w:val="00930D1A"/>
    <w:rsid w:val="0093331A"/>
    <w:rsid w:val="00934F3D"/>
    <w:rsid w:val="00952580"/>
    <w:rsid w:val="00957E12"/>
    <w:rsid w:val="00974E81"/>
    <w:rsid w:val="009775DC"/>
    <w:rsid w:val="00997756"/>
    <w:rsid w:val="00997B17"/>
    <w:rsid w:val="009A3FE1"/>
    <w:rsid w:val="009A68A3"/>
    <w:rsid w:val="009E1C1D"/>
    <w:rsid w:val="009E4AF8"/>
    <w:rsid w:val="00A028D4"/>
    <w:rsid w:val="00A079F1"/>
    <w:rsid w:val="00A134EC"/>
    <w:rsid w:val="00A13848"/>
    <w:rsid w:val="00A15342"/>
    <w:rsid w:val="00A23D79"/>
    <w:rsid w:val="00A24ED9"/>
    <w:rsid w:val="00A25306"/>
    <w:rsid w:val="00A4223C"/>
    <w:rsid w:val="00A52C2F"/>
    <w:rsid w:val="00A52CF6"/>
    <w:rsid w:val="00A54BC4"/>
    <w:rsid w:val="00A62589"/>
    <w:rsid w:val="00A6547F"/>
    <w:rsid w:val="00A67408"/>
    <w:rsid w:val="00A715B0"/>
    <w:rsid w:val="00A73143"/>
    <w:rsid w:val="00A77CF4"/>
    <w:rsid w:val="00A77EA0"/>
    <w:rsid w:val="00A914C4"/>
    <w:rsid w:val="00A9153D"/>
    <w:rsid w:val="00AB3BCF"/>
    <w:rsid w:val="00AC5A80"/>
    <w:rsid w:val="00AC6895"/>
    <w:rsid w:val="00AD02A7"/>
    <w:rsid w:val="00AD32FB"/>
    <w:rsid w:val="00AD34FF"/>
    <w:rsid w:val="00AD5043"/>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BE7832"/>
    <w:rsid w:val="00BF30A3"/>
    <w:rsid w:val="00C05C03"/>
    <w:rsid w:val="00C10DDB"/>
    <w:rsid w:val="00C1502C"/>
    <w:rsid w:val="00C320F4"/>
    <w:rsid w:val="00C322FF"/>
    <w:rsid w:val="00C35D78"/>
    <w:rsid w:val="00C36FA1"/>
    <w:rsid w:val="00C662CA"/>
    <w:rsid w:val="00C74136"/>
    <w:rsid w:val="00C756DF"/>
    <w:rsid w:val="00C75FE3"/>
    <w:rsid w:val="00C825D9"/>
    <w:rsid w:val="00C9113C"/>
    <w:rsid w:val="00C94847"/>
    <w:rsid w:val="00C94BF9"/>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37C58"/>
    <w:rsid w:val="00D53ABD"/>
    <w:rsid w:val="00D74769"/>
    <w:rsid w:val="00D74FA6"/>
    <w:rsid w:val="00D87C95"/>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B58E6"/>
    <w:rsid w:val="00ED13E4"/>
    <w:rsid w:val="00ED64D6"/>
    <w:rsid w:val="00EE7361"/>
    <w:rsid w:val="00EF3019"/>
    <w:rsid w:val="00EF33CE"/>
    <w:rsid w:val="00EF4D54"/>
    <w:rsid w:val="00F00F57"/>
    <w:rsid w:val="00F0216D"/>
    <w:rsid w:val="00F14CC0"/>
    <w:rsid w:val="00F22E23"/>
    <w:rsid w:val="00F415DB"/>
    <w:rsid w:val="00F4360E"/>
    <w:rsid w:val="00F5428F"/>
    <w:rsid w:val="00F66D3A"/>
    <w:rsid w:val="00F912CD"/>
    <w:rsid w:val="00F93381"/>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customStyle="1"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s-trustees-induction" TargetMode="External"/><Relationship Id="rId18" Type="http://schemas.openxmlformats.org/officeDocument/2006/relationships/hyperlink" Target="https://www.nga.org.uk/knowledge-centre/governortrustee-evaluation-template/" TargetMode="External"/><Relationship Id="rId26" Type="http://schemas.openxmlformats.org/officeDocument/2006/relationships/hyperlink" Target="https://www.gov.uk/government/publications/equality-act-2010-advice-for-schoo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ga.org.uk/knowledge-centre/schemes-of-delegation/" TargetMode="External"/><Relationship Id="rId17" Type="http://schemas.openxmlformats.org/officeDocument/2006/relationships/hyperlink" Target="https://www.nga.org.uk/knowledge-centre/governors-trustees-induction" TargetMode="External"/><Relationship Id="rId25" Type="http://schemas.openxmlformats.org/officeDocument/2006/relationships/hyperlink" Target="https://www.nga.org.uk/knowledge-centre/schemes-of-delegation/" TargetMode="External"/><Relationship Id="rId2" Type="http://schemas.openxmlformats.org/officeDocument/2006/relationships/customXml" Target="../customXml/item2.xml"/><Relationship Id="rId16" Type="http://schemas.openxmlformats.org/officeDocument/2006/relationships/hyperlink" Target="https://www.nga.org.uk/knowledge-centre/schemes-of-delegation/" TargetMode="External"/><Relationship Id="rId20" Type="http://schemas.openxmlformats.org/officeDocument/2006/relationships/hyperlink" Target="https://www.charitygovernancecode.org/en/front-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ga.org.uk/knowledge-centre/embedding-ethical-leadership-in-edu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aritygovernancecode.org/en/fron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governortrustee-evaluation-template/" TargetMode="External"/><Relationship Id="rId22" Type="http://schemas.openxmlformats.org/officeDocument/2006/relationships/footer" Target="footer1.xml"/><Relationship Id="rId27" Type="http://schemas.openxmlformats.org/officeDocument/2006/relationships/hyperlink" Target="https://www.nga.org.uk/knowledge-centre/declaration-and-register-of-interests-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6DD-1252-4704-A1AF-2268C6C339BA}">
  <ds:schemaRefs>
    <ds:schemaRef ds:uri="http://purl.org/dc/terms/"/>
    <ds:schemaRef ds:uri="8ba10463-5e59-4b37-996c-f42fb298e9a9"/>
    <ds:schemaRef ds:uri="http://schemas.microsoft.com/office/2006/documentManagement/types"/>
    <ds:schemaRef ds:uri="http://purl.org/dc/elements/1.1/"/>
    <ds:schemaRef ds:uri="http://schemas.microsoft.com/office/infopath/2007/PartnerControls"/>
    <ds:schemaRef ds:uri="abafda70-30e8-4089-8443-ebe9741ee9b5"/>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3.xml><?xml version="1.0" encoding="utf-8"?>
<ds:datastoreItem xmlns:ds="http://schemas.openxmlformats.org/officeDocument/2006/customXml" ds:itemID="{8B21B54C-7348-4BBC-83A0-63C1A17F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1186A-F755-4EEE-A428-36F7BC11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6799</Characters>
  <Application>Microsoft Office Word</Application>
  <DocSecurity>0</DocSecurity>
  <Lines>309</Lines>
  <Paragraphs>101</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7911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Emma Chawner</cp:lastModifiedBy>
  <cp:revision>2</cp:revision>
  <cp:lastPrinted>2023-08-04T08:21:00Z</cp:lastPrinted>
  <dcterms:created xsi:type="dcterms:W3CDTF">2023-08-11T11:01:00Z</dcterms:created>
  <dcterms:modified xsi:type="dcterms:W3CDTF">2023-08-11T11:01:00Z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